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19F64" w14:textId="77777777" w:rsidR="00011623" w:rsidRDefault="00011623" w:rsidP="00011623">
      <w:pPr>
        <w:spacing w:before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14:paraId="1AACC022" w14:textId="77777777" w:rsidR="00011623" w:rsidRDefault="00011623" w:rsidP="00011623">
      <w:pPr>
        <w:jc w:val="center"/>
        <w:rPr>
          <w:rFonts w:eastAsia="Times New Roman"/>
          <w:b/>
          <w:sz w:val="32"/>
          <w:szCs w:val="32"/>
          <w:lang w:eastAsia="ru-RU"/>
        </w:rPr>
      </w:pPr>
      <w:r>
        <w:rPr>
          <w:rFonts w:eastAsia="Times New Roman"/>
          <w:b/>
          <w:sz w:val="32"/>
          <w:szCs w:val="32"/>
          <w:lang w:eastAsia="ru-RU"/>
        </w:rPr>
        <w:t>МАКСАТИХИНСКОГО РАЙОНА</w:t>
      </w:r>
    </w:p>
    <w:p w14:paraId="7053951E" w14:textId="77777777" w:rsidR="00011623" w:rsidRDefault="00011623" w:rsidP="00011623">
      <w:pPr>
        <w:autoSpaceDN w:val="0"/>
        <w:spacing w:before="240" w:after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011623" w14:paraId="2B9D2113" w14:textId="77777777" w:rsidTr="00011623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18C85A6" w14:textId="3C2C87D8" w:rsidR="00011623" w:rsidRDefault="009E38E3" w:rsidP="00CC7061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val="en-US" w:eastAsia="ru-RU"/>
              </w:rPr>
              <w:t>1</w:t>
            </w:r>
            <w:r w:rsidR="006157A3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январ</w:t>
            </w:r>
            <w:r w:rsidR="00302BA7">
              <w:rPr>
                <w:rFonts w:eastAsia="Times New Roman"/>
                <w:color w:val="000000"/>
                <w:szCs w:val="28"/>
                <w:lang w:eastAsia="ru-RU"/>
              </w:rPr>
              <w:t>я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202</w:t>
            </w:r>
            <w:r w:rsidR="006157A3">
              <w:rPr>
                <w:rFonts w:eastAsia="Times New Roman"/>
                <w:color w:val="000000"/>
                <w:szCs w:val="28"/>
                <w:lang w:eastAsia="ru-RU"/>
              </w:rPr>
              <w:t>3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года</w:t>
            </w:r>
          </w:p>
        </w:tc>
        <w:tc>
          <w:tcPr>
            <w:tcW w:w="3105" w:type="dxa"/>
            <w:vAlign w:val="bottom"/>
          </w:tcPr>
          <w:p w14:paraId="16F024EC" w14:textId="77777777" w:rsidR="00011623" w:rsidRDefault="00011623">
            <w:pPr>
              <w:jc w:val="right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  <w:hideMark/>
          </w:tcPr>
          <w:p w14:paraId="15C52FA1" w14:textId="77777777" w:rsidR="00011623" w:rsidRDefault="00011623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8C0E850" w14:textId="0FE4A5E5" w:rsidR="00011623" w:rsidRDefault="006157A3" w:rsidP="00F21DFB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50</w:t>
            </w:r>
            <w:r w:rsidR="00CC7061">
              <w:rPr>
                <w:rFonts w:eastAsia="Times New Roman"/>
                <w:color w:val="000000"/>
                <w:szCs w:val="28"/>
                <w:lang w:eastAsia="ru-RU"/>
              </w:rPr>
              <w:t>/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280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>-5</w:t>
            </w:r>
          </w:p>
        </w:tc>
      </w:tr>
      <w:tr w:rsidR="00011623" w14:paraId="2BA1DFFD" w14:textId="77777777" w:rsidTr="00011623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60AB1D7" w14:textId="77777777" w:rsidR="00011623" w:rsidRDefault="0001162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  <w:hideMark/>
          </w:tcPr>
          <w:p w14:paraId="23555A14" w14:textId="77777777" w:rsidR="00011623" w:rsidRPr="00077358" w:rsidRDefault="00011623" w:rsidP="005A01F8">
            <w:pPr>
              <w:spacing w:after="36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77358">
              <w:rPr>
                <w:rFonts w:eastAsia="Times New Roman"/>
                <w:sz w:val="24"/>
                <w:szCs w:val="24"/>
                <w:lang w:eastAsia="ru-RU"/>
              </w:rPr>
              <w:t>п.</w:t>
            </w:r>
            <w:r w:rsidRPr="000773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7358">
              <w:rPr>
                <w:rFonts w:eastAsia="Times New Roman"/>
                <w:sz w:val="24"/>
                <w:szCs w:val="24"/>
                <w:lang w:eastAsia="ru-RU"/>
              </w:rPr>
              <w:t>Максатиха</w:t>
            </w:r>
          </w:p>
        </w:tc>
        <w:tc>
          <w:tcPr>
            <w:tcW w:w="3105" w:type="dxa"/>
            <w:gridSpan w:val="2"/>
            <w:vAlign w:val="bottom"/>
          </w:tcPr>
          <w:p w14:paraId="1C6D63FF" w14:textId="77777777" w:rsidR="00011623" w:rsidRDefault="0001162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71F7EAC7" w14:textId="594351A1" w:rsidR="00276ACE" w:rsidRDefault="009E38E3" w:rsidP="00276ACE">
      <w:pPr>
        <w:spacing w:before="240" w:after="240"/>
        <w:jc w:val="center"/>
        <w:rPr>
          <w:rFonts w:eastAsia="Times New Roman"/>
          <w:b/>
          <w:bCs/>
          <w:szCs w:val="20"/>
          <w:lang w:eastAsia="ru-RU"/>
        </w:rPr>
      </w:pPr>
      <w:r>
        <w:rPr>
          <w:b/>
          <w:szCs w:val="28"/>
        </w:rPr>
        <w:t xml:space="preserve">      </w:t>
      </w:r>
      <w:r w:rsidR="00276ACE">
        <w:rPr>
          <w:rFonts w:eastAsia="Times New Roman"/>
          <w:b/>
          <w:bCs/>
          <w:szCs w:val="20"/>
          <w:lang w:eastAsia="ru-RU"/>
        </w:rPr>
        <w:t xml:space="preserve">О Плане </w:t>
      </w:r>
      <w:r w:rsidR="00202C22">
        <w:rPr>
          <w:rFonts w:eastAsia="Times New Roman"/>
          <w:b/>
          <w:bCs/>
          <w:szCs w:val="20"/>
          <w:lang w:eastAsia="ru-RU"/>
        </w:rPr>
        <w:t>работы Контрольно-ревизионной службы при</w:t>
      </w:r>
      <w:r w:rsidR="00276ACE">
        <w:rPr>
          <w:rFonts w:eastAsia="Times New Roman"/>
          <w:b/>
          <w:bCs/>
          <w:szCs w:val="20"/>
          <w:lang w:eastAsia="ru-RU"/>
        </w:rPr>
        <w:t xml:space="preserve"> </w:t>
      </w:r>
      <w:r w:rsidR="00BC1198">
        <w:rPr>
          <w:rFonts w:eastAsia="Times New Roman"/>
          <w:b/>
          <w:bCs/>
          <w:szCs w:val="20"/>
          <w:lang w:eastAsia="ru-RU"/>
        </w:rPr>
        <w:t>территориальной избирательной комиссии Максатихинского района</w:t>
      </w:r>
      <w:r w:rsidR="00202C22">
        <w:rPr>
          <w:rFonts w:eastAsia="Times New Roman"/>
          <w:b/>
          <w:bCs/>
          <w:szCs w:val="20"/>
          <w:lang w:eastAsia="ru-RU"/>
        </w:rPr>
        <w:t xml:space="preserve"> на </w:t>
      </w:r>
      <w:r w:rsidR="00276ACE">
        <w:rPr>
          <w:rFonts w:eastAsia="Times New Roman"/>
          <w:b/>
          <w:bCs/>
          <w:szCs w:val="20"/>
          <w:lang w:eastAsia="ru-RU"/>
        </w:rPr>
        <w:t>202</w:t>
      </w:r>
      <w:r w:rsidR="006157A3">
        <w:rPr>
          <w:rFonts w:eastAsia="Times New Roman"/>
          <w:b/>
          <w:bCs/>
          <w:szCs w:val="20"/>
          <w:lang w:eastAsia="ru-RU"/>
        </w:rPr>
        <w:t>3</w:t>
      </w:r>
      <w:r w:rsidR="00276ACE">
        <w:rPr>
          <w:rFonts w:eastAsia="Times New Roman"/>
          <w:b/>
          <w:bCs/>
          <w:szCs w:val="20"/>
          <w:lang w:eastAsia="ru-RU"/>
        </w:rPr>
        <w:t xml:space="preserve"> год</w:t>
      </w:r>
    </w:p>
    <w:p w14:paraId="7C1AC925" w14:textId="4EF6C163" w:rsidR="0070734C" w:rsidRPr="00A763FF" w:rsidRDefault="0070734C" w:rsidP="00276ACE">
      <w:pPr>
        <w:jc w:val="center"/>
        <w:rPr>
          <w:b/>
          <w:szCs w:val="28"/>
        </w:rPr>
      </w:pPr>
    </w:p>
    <w:p w14:paraId="2AA38149" w14:textId="52B09708" w:rsidR="00ED261C" w:rsidRPr="00202C22" w:rsidRDefault="00202C22" w:rsidP="00B26AE3">
      <w:pPr>
        <w:spacing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02C22">
        <w:rPr>
          <w:rFonts w:eastAsia="Times New Roman"/>
          <w:lang w:eastAsia="ru-RU"/>
        </w:rPr>
        <w:t>В соответствии со статьей 60 Федерального закона от 12.06.2002</w:t>
      </w:r>
      <w:r w:rsidRPr="00202C22">
        <w:rPr>
          <w:rFonts w:eastAsia="Times New Roman"/>
          <w:szCs w:val="28"/>
          <w:lang w:eastAsia="ru-RU"/>
        </w:rPr>
        <w:br/>
      </w:r>
      <w:r w:rsidRPr="00202C22">
        <w:rPr>
          <w:rFonts w:eastAsia="Times New Roman"/>
          <w:lang w:eastAsia="ru-RU"/>
        </w:rPr>
        <w:t>№ 67-ФЗ «Об основных гарантиях избирательных прав и права на участие в</w:t>
      </w:r>
      <w:r w:rsidRPr="00202C22">
        <w:rPr>
          <w:rFonts w:eastAsia="Times New Roman"/>
          <w:szCs w:val="28"/>
          <w:lang w:eastAsia="ru-RU"/>
        </w:rPr>
        <w:br/>
      </w:r>
      <w:r w:rsidRPr="00202C22">
        <w:rPr>
          <w:rFonts w:eastAsia="Times New Roman"/>
          <w:lang w:eastAsia="ru-RU"/>
        </w:rPr>
        <w:t>референдуме граждан Российской Федерации», статьей 57 Избирательного</w:t>
      </w:r>
      <w:r w:rsidRPr="00202C22">
        <w:rPr>
          <w:rFonts w:eastAsia="Times New Roman"/>
          <w:szCs w:val="28"/>
          <w:lang w:eastAsia="ru-RU"/>
        </w:rPr>
        <w:br/>
      </w:r>
      <w:r w:rsidRPr="00202C22">
        <w:rPr>
          <w:rFonts w:eastAsia="Times New Roman"/>
          <w:lang w:eastAsia="ru-RU"/>
        </w:rPr>
        <w:t>кодекса Тверской области от 07.04.2003 № 20-ЗО, постановлением</w:t>
      </w:r>
      <w:r w:rsidRPr="00202C22">
        <w:rPr>
          <w:rFonts w:eastAsia="Times New Roman"/>
          <w:szCs w:val="28"/>
          <w:lang w:eastAsia="ru-RU"/>
        </w:rPr>
        <w:br/>
      </w:r>
      <w:r w:rsidRPr="00202C22">
        <w:rPr>
          <w:rFonts w:eastAsia="Times New Roman"/>
          <w:lang w:eastAsia="ru-RU"/>
        </w:rPr>
        <w:t xml:space="preserve">территориальной избирательной комиссии </w:t>
      </w:r>
      <w:r w:rsidR="005576C5">
        <w:t>Максатихинского района от</w:t>
      </w:r>
      <w:r w:rsidR="005576C5" w:rsidRPr="00A67286">
        <w:t xml:space="preserve"> </w:t>
      </w:r>
      <w:r w:rsidR="005576C5">
        <w:t>17.10.2021 № 19/120-5</w:t>
      </w:r>
      <w:r w:rsidR="005576C5" w:rsidRPr="00A67286">
        <w:t xml:space="preserve"> </w:t>
      </w:r>
      <w:r w:rsidR="005576C5">
        <w:t>«О контрольно-ревизионной</w:t>
      </w:r>
      <w:r w:rsidR="005576C5" w:rsidRPr="00A67286">
        <w:t xml:space="preserve"> </w:t>
      </w:r>
      <w:r w:rsidR="005576C5">
        <w:t>службе</w:t>
      </w:r>
      <w:r w:rsidR="005576C5" w:rsidRPr="00A67286">
        <w:t xml:space="preserve"> </w:t>
      </w:r>
      <w:r w:rsidR="005576C5">
        <w:t>при</w:t>
      </w:r>
      <w:r w:rsidR="005576C5" w:rsidRPr="00A67286">
        <w:t xml:space="preserve"> </w:t>
      </w:r>
      <w:r w:rsidR="005576C5">
        <w:t>территориальной</w:t>
      </w:r>
      <w:r w:rsidR="005576C5" w:rsidRPr="00A67286">
        <w:t xml:space="preserve"> </w:t>
      </w:r>
      <w:r w:rsidR="005576C5">
        <w:t>избирательной</w:t>
      </w:r>
      <w:r w:rsidR="005576C5" w:rsidRPr="00A67286">
        <w:t xml:space="preserve"> </w:t>
      </w:r>
      <w:r w:rsidR="005576C5">
        <w:t>комиссии</w:t>
      </w:r>
      <w:r w:rsidR="005576C5" w:rsidRPr="00A67286">
        <w:t xml:space="preserve"> </w:t>
      </w:r>
      <w:r w:rsidR="005576C5">
        <w:t>Максатихинского района»</w:t>
      </w:r>
      <w:r w:rsidR="00BC1198" w:rsidRPr="00202C22">
        <w:rPr>
          <w:rFonts w:eastAsia="Times New Roman"/>
          <w:szCs w:val="28"/>
          <w:lang w:eastAsia="ru-RU"/>
        </w:rPr>
        <w:t xml:space="preserve">, </w:t>
      </w:r>
      <w:r w:rsidR="00ED261C" w:rsidRPr="00202C22">
        <w:rPr>
          <w:rFonts w:eastAsia="Times New Roman"/>
          <w:szCs w:val="28"/>
          <w:lang w:eastAsia="ru-RU"/>
        </w:rPr>
        <w:t xml:space="preserve">территориальная избирательная комиссия Максатихинского района </w:t>
      </w:r>
      <w:r w:rsidR="00ED261C" w:rsidRPr="00202C22">
        <w:rPr>
          <w:rFonts w:eastAsia="Times New Roman"/>
          <w:b/>
          <w:bCs/>
          <w:szCs w:val="28"/>
          <w:lang w:eastAsia="ru-RU"/>
        </w:rPr>
        <w:t>постановляет</w:t>
      </w:r>
      <w:r w:rsidR="00ED261C" w:rsidRPr="00202C22">
        <w:rPr>
          <w:rFonts w:eastAsia="Times New Roman"/>
          <w:szCs w:val="28"/>
          <w:lang w:eastAsia="ru-RU"/>
        </w:rPr>
        <w:t>:</w:t>
      </w:r>
    </w:p>
    <w:p w14:paraId="733EA79D" w14:textId="2C6B71C4" w:rsidR="00BC1198" w:rsidRPr="009E1C9F" w:rsidRDefault="00BC1198" w:rsidP="00F75280">
      <w:pPr>
        <w:numPr>
          <w:ilvl w:val="0"/>
          <w:numId w:val="2"/>
        </w:numPr>
        <w:tabs>
          <w:tab w:val="num" w:pos="0"/>
          <w:tab w:val="left" w:pos="1134"/>
          <w:tab w:val="num" w:pos="1260"/>
        </w:tabs>
        <w:spacing w:line="360" w:lineRule="auto"/>
        <w:ind w:left="0" w:firstLine="709"/>
        <w:jc w:val="both"/>
        <w:rPr>
          <w:rFonts w:eastAsia="Times New Roman"/>
          <w:szCs w:val="28"/>
          <w:lang w:eastAsia="ru-RU"/>
        </w:rPr>
      </w:pPr>
      <w:r w:rsidRPr="009E1C9F">
        <w:rPr>
          <w:rFonts w:eastAsia="Times New Roman"/>
          <w:szCs w:val="28"/>
          <w:lang w:eastAsia="ru-RU"/>
        </w:rPr>
        <w:t xml:space="preserve">Утвердить план </w:t>
      </w:r>
      <w:r w:rsidR="00202C22">
        <w:rPr>
          <w:rStyle w:val="fontstyle01"/>
        </w:rPr>
        <w:t>работы Контрольно-ревизионной службы</w:t>
      </w:r>
      <w:r w:rsidR="00202C22">
        <w:t xml:space="preserve"> при</w:t>
      </w:r>
      <w:r w:rsidRPr="009E1C9F">
        <w:rPr>
          <w:rFonts w:eastAsia="Times New Roman"/>
          <w:szCs w:val="28"/>
          <w:lang w:eastAsia="ru-RU"/>
        </w:rPr>
        <w:t xml:space="preserve"> </w:t>
      </w:r>
      <w:r w:rsidR="00A20B0D" w:rsidRPr="009E1C9F">
        <w:rPr>
          <w:rFonts w:eastAsia="Times New Roman"/>
          <w:szCs w:val="28"/>
          <w:lang w:eastAsia="ru-RU"/>
        </w:rPr>
        <w:t xml:space="preserve">территориальной избирательной комиссии Максатихинского района </w:t>
      </w:r>
      <w:r w:rsidR="00202C22">
        <w:rPr>
          <w:rFonts w:eastAsia="Times New Roman"/>
          <w:szCs w:val="28"/>
          <w:lang w:eastAsia="ru-RU"/>
        </w:rPr>
        <w:t xml:space="preserve">на </w:t>
      </w:r>
      <w:r w:rsidR="00A20B0D" w:rsidRPr="009E1C9F">
        <w:rPr>
          <w:rFonts w:eastAsia="Times New Roman"/>
          <w:szCs w:val="28"/>
          <w:lang w:eastAsia="ru-RU"/>
        </w:rPr>
        <w:t>202</w:t>
      </w:r>
      <w:r w:rsidR="006157A3">
        <w:rPr>
          <w:rFonts w:eastAsia="Times New Roman"/>
          <w:szCs w:val="28"/>
          <w:lang w:eastAsia="ru-RU"/>
        </w:rPr>
        <w:t>3</w:t>
      </w:r>
      <w:r w:rsidR="00A20B0D" w:rsidRPr="009E1C9F">
        <w:rPr>
          <w:rFonts w:eastAsia="Times New Roman"/>
          <w:szCs w:val="28"/>
          <w:lang w:eastAsia="ru-RU"/>
        </w:rPr>
        <w:t xml:space="preserve"> год</w:t>
      </w:r>
      <w:r w:rsidR="00202C22">
        <w:rPr>
          <w:rFonts w:eastAsia="Times New Roman"/>
          <w:szCs w:val="28"/>
          <w:lang w:eastAsia="ru-RU"/>
        </w:rPr>
        <w:t xml:space="preserve"> </w:t>
      </w:r>
      <w:r w:rsidRPr="009E1C9F">
        <w:rPr>
          <w:rFonts w:eastAsia="Times New Roman"/>
          <w:szCs w:val="28"/>
          <w:lang w:eastAsia="ru-RU"/>
        </w:rPr>
        <w:t>(прилагается).</w:t>
      </w:r>
    </w:p>
    <w:p w14:paraId="3834D341" w14:textId="3E875279" w:rsidR="00BC1198" w:rsidRDefault="00BC1198" w:rsidP="00F75280">
      <w:pPr>
        <w:numPr>
          <w:ilvl w:val="0"/>
          <w:numId w:val="2"/>
        </w:numPr>
        <w:tabs>
          <w:tab w:val="num" w:pos="0"/>
          <w:tab w:val="left" w:pos="1134"/>
          <w:tab w:val="num" w:pos="1260"/>
        </w:tabs>
        <w:spacing w:line="360" w:lineRule="auto"/>
        <w:ind w:left="0" w:firstLine="709"/>
        <w:jc w:val="both"/>
        <w:rPr>
          <w:rFonts w:eastAsia="Times New Roman"/>
          <w:szCs w:val="28"/>
          <w:lang w:eastAsia="ru-RU"/>
        </w:rPr>
      </w:pPr>
      <w:r w:rsidRPr="009E1C9F">
        <w:rPr>
          <w:rFonts w:eastAsia="Times New Roman"/>
          <w:szCs w:val="28"/>
          <w:lang w:eastAsia="ru-RU"/>
        </w:rPr>
        <w:t xml:space="preserve">Контроль за исполнением </w:t>
      </w:r>
      <w:r w:rsidR="00202C22" w:rsidRPr="009E1C9F">
        <w:rPr>
          <w:rFonts w:eastAsia="Times New Roman"/>
          <w:szCs w:val="28"/>
          <w:lang w:eastAsia="ru-RU"/>
        </w:rPr>
        <w:t xml:space="preserve">план </w:t>
      </w:r>
      <w:r w:rsidR="00202C22">
        <w:rPr>
          <w:rStyle w:val="fontstyle01"/>
        </w:rPr>
        <w:t>работы Контрольно-ревизионной службы</w:t>
      </w:r>
      <w:r w:rsidR="00202C22">
        <w:t xml:space="preserve"> при</w:t>
      </w:r>
      <w:r w:rsidR="00202C22" w:rsidRPr="009E1C9F">
        <w:rPr>
          <w:rFonts w:eastAsia="Times New Roman"/>
          <w:szCs w:val="28"/>
          <w:lang w:eastAsia="ru-RU"/>
        </w:rPr>
        <w:t xml:space="preserve"> территориальной избирательной комиссии Максатихинского района </w:t>
      </w:r>
      <w:r w:rsidR="00202C22">
        <w:rPr>
          <w:rFonts w:eastAsia="Times New Roman"/>
          <w:szCs w:val="28"/>
          <w:lang w:eastAsia="ru-RU"/>
        </w:rPr>
        <w:t xml:space="preserve">на </w:t>
      </w:r>
      <w:r w:rsidR="00202C22" w:rsidRPr="009E1C9F">
        <w:rPr>
          <w:rFonts w:eastAsia="Times New Roman"/>
          <w:szCs w:val="28"/>
          <w:lang w:eastAsia="ru-RU"/>
        </w:rPr>
        <w:t>202</w:t>
      </w:r>
      <w:r w:rsidR="006157A3">
        <w:rPr>
          <w:rFonts w:eastAsia="Times New Roman"/>
          <w:szCs w:val="28"/>
          <w:lang w:eastAsia="ru-RU"/>
        </w:rPr>
        <w:t>3</w:t>
      </w:r>
      <w:r w:rsidR="00202C22" w:rsidRPr="009E1C9F">
        <w:rPr>
          <w:rFonts w:eastAsia="Times New Roman"/>
          <w:szCs w:val="28"/>
          <w:lang w:eastAsia="ru-RU"/>
        </w:rPr>
        <w:t xml:space="preserve"> год</w:t>
      </w:r>
      <w:r w:rsidR="00202C22">
        <w:rPr>
          <w:rFonts w:eastAsia="Times New Roman"/>
          <w:szCs w:val="28"/>
          <w:lang w:eastAsia="ru-RU"/>
        </w:rPr>
        <w:t xml:space="preserve">, </w:t>
      </w:r>
      <w:r w:rsidRPr="009E1C9F">
        <w:rPr>
          <w:rFonts w:eastAsia="Times New Roman"/>
          <w:szCs w:val="28"/>
          <w:lang w:eastAsia="ru-RU"/>
        </w:rPr>
        <w:t xml:space="preserve">возложить на председателя территориальной избирательной комиссии </w:t>
      </w:r>
      <w:r w:rsidR="00A20B0D" w:rsidRPr="009E1C9F">
        <w:rPr>
          <w:rFonts w:eastAsia="Times New Roman"/>
          <w:szCs w:val="28"/>
          <w:lang w:eastAsia="ru-RU"/>
        </w:rPr>
        <w:t>Максатихинского района</w:t>
      </w:r>
      <w:r w:rsidRPr="009E1C9F">
        <w:rPr>
          <w:rFonts w:eastAsia="Times New Roman"/>
          <w:szCs w:val="28"/>
          <w:lang w:eastAsia="ru-RU"/>
        </w:rPr>
        <w:t>.</w:t>
      </w:r>
    </w:p>
    <w:p w14:paraId="1D1D0DF7" w14:textId="7EAD79F2" w:rsidR="00202C22" w:rsidRDefault="00202C22" w:rsidP="00202C22">
      <w:pPr>
        <w:tabs>
          <w:tab w:val="left" w:pos="1134"/>
        </w:tabs>
        <w:spacing w:line="360" w:lineRule="auto"/>
        <w:jc w:val="both"/>
        <w:rPr>
          <w:rFonts w:eastAsia="Times New Roman"/>
          <w:szCs w:val="28"/>
          <w:lang w:eastAsia="ru-RU"/>
        </w:rPr>
      </w:pPr>
    </w:p>
    <w:p w14:paraId="602C221D" w14:textId="056C6AC4" w:rsidR="00202C22" w:rsidRDefault="00202C22" w:rsidP="00202C22">
      <w:pPr>
        <w:tabs>
          <w:tab w:val="left" w:pos="1134"/>
        </w:tabs>
        <w:spacing w:line="360" w:lineRule="auto"/>
        <w:jc w:val="both"/>
        <w:rPr>
          <w:rFonts w:eastAsia="Times New Roman"/>
          <w:szCs w:val="28"/>
          <w:lang w:eastAsia="ru-RU"/>
        </w:rPr>
      </w:pPr>
    </w:p>
    <w:p w14:paraId="2B48A205" w14:textId="1C7C51DE" w:rsidR="002734FD" w:rsidRDefault="002734FD" w:rsidP="00202C22">
      <w:pPr>
        <w:tabs>
          <w:tab w:val="left" w:pos="1134"/>
        </w:tabs>
        <w:spacing w:line="360" w:lineRule="auto"/>
        <w:jc w:val="both"/>
        <w:rPr>
          <w:rFonts w:eastAsia="Times New Roman"/>
          <w:szCs w:val="28"/>
          <w:lang w:eastAsia="ru-RU"/>
        </w:rPr>
      </w:pPr>
    </w:p>
    <w:p w14:paraId="685D6007" w14:textId="77777777" w:rsidR="002734FD" w:rsidRDefault="002734FD" w:rsidP="00202C22">
      <w:pPr>
        <w:tabs>
          <w:tab w:val="left" w:pos="1134"/>
        </w:tabs>
        <w:spacing w:line="360" w:lineRule="auto"/>
        <w:jc w:val="both"/>
        <w:rPr>
          <w:rFonts w:eastAsia="Times New Roman"/>
          <w:szCs w:val="28"/>
          <w:lang w:eastAsia="ru-RU"/>
        </w:rPr>
      </w:pPr>
    </w:p>
    <w:p w14:paraId="73A98EFE" w14:textId="77777777" w:rsidR="00202C22" w:rsidRPr="009E1C9F" w:rsidRDefault="00202C22" w:rsidP="00202C22">
      <w:pPr>
        <w:tabs>
          <w:tab w:val="left" w:pos="1134"/>
          <w:tab w:val="num" w:pos="1260"/>
        </w:tabs>
        <w:spacing w:line="360" w:lineRule="auto"/>
        <w:jc w:val="both"/>
        <w:rPr>
          <w:rFonts w:eastAsia="Times New Roman"/>
          <w:szCs w:val="28"/>
          <w:lang w:eastAsia="ru-RU"/>
        </w:rPr>
      </w:pPr>
    </w:p>
    <w:p w14:paraId="5D9925CD" w14:textId="59D227EB" w:rsidR="00BC1198" w:rsidRPr="009E1C9F" w:rsidRDefault="00BC1198" w:rsidP="00F75280">
      <w:pPr>
        <w:numPr>
          <w:ilvl w:val="0"/>
          <w:numId w:val="2"/>
        </w:numPr>
        <w:tabs>
          <w:tab w:val="num" w:pos="0"/>
          <w:tab w:val="left" w:pos="1134"/>
          <w:tab w:val="num" w:pos="1260"/>
        </w:tabs>
        <w:spacing w:line="360" w:lineRule="auto"/>
        <w:ind w:left="0" w:firstLine="709"/>
        <w:jc w:val="both"/>
        <w:rPr>
          <w:rFonts w:eastAsia="Times New Roman"/>
          <w:szCs w:val="28"/>
          <w:lang w:eastAsia="ru-RU"/>
        </w:rPr>
      </w:pPr>
      <w:r w:rsidRPr="009E1C9F">
        <w:rPr>
          <w:rFonts w:eastAsia="Times New Roman"/>
          <w:szCs w:val="28"/>
          <w:lang w:eastAsia="ru-RU"/>
        </w:rPr>
        <w:lastRenderedPageBreak/>
        <w:t xml:space="preserve">Разместить настоящее постановление на сайте территориальной избирательной комиссии </w:t>
      </w:r>
      <w:r w:rsidR="00A20B0D" w:rsidRPr="009E1C9F">
        <w:rPr>
          <w:rFonts w:eastAsia="Times New Roman"/>
          <w:szCs w:val="28"/>
          <w:lang w:eastAsia="ru-RU"/>
        </w:rPr>
        <w:t>Максатихинского района</w:t>
      </w:r>
      <w:r w:rsidRPr="009E1C9F">
        <w:rPr>
          <w:rFonts w:eastAsia="Times New Roman"/>
          <w:szCs w:val="28"/>
          <w:lang w:eastAsia="ru-RU"/>
        </w:rPr>
        <w:t xml:space="preserve"> в информационно-телекоммуникационной сети «Интернет».</w:t>
      </w:r>
    </w:p>
    <w:p w14:paraId="01817D8D" w14:textId="2E91F499" w:rsidR="00172CAD" w:rsidRDefault="00172CAD" w:rsidP="00FA5BFB">
      <w:pPr>
        <w:widowControl w:val="0"/>
        <w:spacing w:line="360" w:lineRule="auto"/>
        <w:jc w:val="both"/>
        <w:rPr>
          <w:szCs w:val="20"/>
          <w:lang w:val="x-none"/>
        </w:rPr>
      </w:pPr>
    </w:p>
    <w:tbl>
      <w:tblPr>
        <w:tblpPr w:leftFromText="180" w:rightFromText="180" w:vertAnchor="page" w:horzAnchor="margin" w:tblpY="2993"/>
        <w:tblW w:w="9498" w:type="dxa"/>
        <w:tblLook w:val="04A0" w:firstRow="1" w:lastRow="0" w:firstColumn="1" w:lastColumn="0" w:noHBand="0" w:noVBand="1"/>
      </w:tblPr>
      <w:tblGrid>
        <w:gridCol w:w="5495"/>
        <w:gridCol w:w="4003"/>
      </w:tblGrid>
      <w:tr w:rsidR="006157A3" w14:paraId="6125AFCB" w14:textId="77777777" w:rsidTr="006157A3">
        <w:tc>
          <w:tcPr>
            <w:tcW w:w="5495" w:type="dxa"/>
            <w:hideMark/>
          </w:tcPr>
          <w:p w14:paraId="316D3C27" w14:textId="77777777" w:rsidR="006157A3" w:rsidRDefault="006157A3" w:rsidP="006157A3">
            <w:pPr>
              <w:rPr>
                <w:rFonts w:eastAsia="Times New Roman"/>
                <w:szCs w:val="26"/>
                <w:lang w:eastAsia="ru-RU"/>
              </w:rPr>
            </w:pPr>
          </w:p>
          <w:p w14:paraId="46A95FBC" w14:textId="77777777" w:rsidR="006157A3" w:rsidRDefault="006157A3" w:rsidP="006157A3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 xml:space="preserve">Председатель </w:t>
            </w:r>
          </w:p>
          <w:p w14:paraId="6ACA98A5" w14:textId="77777777" w:rsidR="006157A3" w:rsidRDefault="006157A3" w:rsidP="006157A3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 xml:space="preserve">территориальной избирательной комиссии </w:t>
            </w:r>
            <w:r>
              <w:rPr>
                <w:szCs w:val="28"/>
              </w:rPr>
              <w:t>Максатихинского района</w:t>
            </w:r>
          </w:p>
        </w:tc>
        <w:tc>
          <w:tcPr>
            <w:tcW w:w="4003" w:type="dxa"/>
            <w:vAlign w:val="bottom"/>
            <w:hideMark/>
          </w:tcPr>
          <w:p w14:paraId="794EDA9D" w14:textId="77777777" w:rsidR="006157A3" w:rsidRDefault="006157A3" w:rsidP="006157A3">
            <w:pPr>
              <w:keepNext/>
              <w:autoSpaceDE w:val="0"/>
              <w:autoSpaceDN w:val="0"/>
              <w:adjustRightInd w:val="0"/>
              <w:ind w:left="317" w:hanging="317"/>
              <w:jc w:val="center"/>
              <w:outlineLvl w:val="1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color w:val="FF0000"/>
                <w:szCs w:val="26"/>
                <w:lang w:eastAsia="ru-RU"/>
              </w:rPr>
              <w:t xml:space="preserve">                               </w:t>
            </w:r>
            <w:r>
              <w:rPr>
                <w:rFonts w:eastAsia="Times New Roman"/>
                <w:szCs w:val="26"/>
                <w:lang w:eastAsia="ru-RU"/>
              </w:rPr>
              <w:t>В.А. Серов</w:t>
            </w:r>
          </w:p>
        </w:tc>
      </w:tr>
      <w:tr w:rsidR="006157A3" w14:paraId="0C9F7223" w14:textId="77777777" w:rsidTr="006157A3">
        <w:tc>
          <w:tcPr>
            <w:tcW w:w="5495" w:type="dxa"/>
          </w:tcPr>
          <w:p w14:paraId="7DD5FB33" w14:textId="77777777" w:rsidR="006157A3" w:rsidRDefault="006157A3" w:rsidP="006157A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003" w:type="dxa"/>
            <w:vAlign w:val="bottom"/>
          </w:tcPr>
          <w:p w14:paraId="1512C86B" w14:textId="77777777" w:rsidR="006157A3" w:rsidRDefault="006157A3" w:rsidP="006157A3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157A3" w14:paraId="630FD640" w14:textId="77777777" w:rsidTr="006157A3">
        <w:tc>
          <w:tcPr>
            <w:tcW w:w="5495" w:type="dxa"/>
            <w:hideMark/>
          </w:tcPr>
          <w:p w14:paraId="5BEA6435" w14:textId="77777777" w:rsidR="006157A3" w:rsidRDefault="006157A3" w:rsidP="006157A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Секретарь</w:t>
            </w:r>
          </w:p>
          <w:p w14:paraId="4A1327A2" w14:textId="77777777" w:rsidR="006157A3" w:rsidRDefault="006157A3" w:rsidP="006157A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территориальной избирательной комиссии </w:t>
            </w:r>
            <w:r>
              <w:rPr>
                <w:szCs w:val="28"/>
              </w:rPr>
              <w:t>Максатихинского района</w:t>
            </w:r>
          </w:p>
        </w:tc>
        <w:tc>
          <w:tcPr>
            <w:tcW w:w="4003" w:type="dxa"/>
            <w:vAlign w:val="bottom"/>
            <w:hideMark/>
          </w:tcPr>
          <w:p w14:paraId="5BE45EA5" w14:textId="77777777" w:rsidR="006157A3" w:rsidRDefault="006157A3" w:rsidP="006157A3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Cs w:val="24"/>
                <w:lang w:eastAsia="ru-RU"/>
              </w:rPr>
              <w:t xml:space="preserve">                           Г.Н. Хилкова</w:t>
            </w:r>
          </w:p>
        </w:tc>
      </w:tr>
      <w:tr w:rsidR="006157A3" w14:paraId="73BF29A1" w14:textId="77777777" w:rsidTr="006157A3">
        <w:tc>
          <w:tcPr>
            <w:tcW w:w="5495" w:type="dxa"/>
          </w:tcPr>
          <w:p w14:paraId="719B4E2E" w14:textId="77777777" w:rsidR="006157A3" w:rsidRDefault="006157A3" w:rsidP="006157A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03" w:type="dxa"/>
            <w:vAlign w:val="bottom"/>
          </w:tcPr>
          <w:p w14:paraId="6E13415B" w14:textId="77777777" w:rsidR="006157A3" w:rsidRDefault="006157A3" w:rsidP="006157A3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</w:p>
        </w:tc>
      </w:tr>
    </w:tbl>
    <w:p w14:paraId="30615B63" w14:textId="21FBBB96" w:rsidR="00A67286" w:rsidRDefault="00A67286" w:rsidP="00FA5BFB">
      <w:pPr>
        <w:widowControl w:val="0"/>
        <w:spacing w:line="360" w:lineRule="auto"/>
        <w:jc w:val="both"/>
        <w:rPr>
          <w:szCs w:val="20"/>
          <w:lang w:val="x-none"/>
        </w:rPr>
      </w:pPr>
    </w:p>
    <w:p w14:paraId="51581C11" w14:textId="3C39A951" w:rsidR="00A67286" w:rsidRDefault="00A67286" w:rsidP="00FA5BFB">
      <w:pPr>
        <w:widowControl w:val="0"/>
        <w:spacing w:line="360" w:lineRule="auto"/>
        <w:jc w:val="both"/>
        <w:rPr>
          <w:szCs w:val="20"/>
          <w:lang w:val="x-none"/>
        </w:rPr>
      </w:pPr>
    </w:p>
    <w:p w14:paraId="0B216CE8" w14:textId="1C5BCA03" w:rsidR="00A67286" w:rsidRDefault="00A67286" w:rsidP="00FA5BFB">
      <w:pPr>
        <w:widowControl w:val="0"/>
        <w:spacing w:line="360" w:lineRule="auto"/>
        <w:jc w:val="both"/>
        <w:rPr>
          <w:szCs w:val="20"/>
          <w:lang w:val="x-none"/>
        </w:rPr>
      </w:pPr>
    </w:p>
    <w:p w14:paraId="0861A4BE" w14:textId="24F9C3B9" w:rsidR="00A67286" w:rsidRDefault="00A67286" w:rsidP="00FA5BFB">
      <w:pPr>
        <w:widowControl w:val="0"/>
        <w:spacing w:line="360" w:lineRule="auto"/>
        <w:jc w:val="both"/>
        <w:rPr>
          <w:szCs w:val="20"/>
          <w:lang w:val="x-none"/>
        </w:rPr>
      </w:pPr>
    </w:p>
    <w:p w14:paraId="1CD65A9D" w14:textId="665EFAAC" w:rsidR="00A67286" w:rsidRDefault="00A67286" w:rsidP="00FA5BFB">
      <w:pPr>
        <w:widowControl w:val="0"/>
        <w:spacing w:line="360" w:lineRule="auto"/>
        <w:jc w:val="both"/>
        <w:rPr>
          <w:szCs w:val="20"/>
          <w:lang w:val="x-none"/>
        </w:rPr>
      </w:pPr>
    </w:p>
    <w:p w14:paraId="64C376D1" w14:textId="39B22411" w:rsidR="00A67286" w:rsidRDefault="00A67286" w:rsidP="00FA5BFB">
      <w:pPr>
        <w:widowControl w:val="0"/>
        <w:spacing w:line="360" w:lineRule="auto"/>
        <w:jc w:val="both"/>
        <w:rPr>
          <w:szCs w:val="20"/>
          <w:lang w:val="x-none"/>
        </w:rPr>
      </w:pPr>
    </w:p>
    <w:p w14:paraId="021E687C" w14:textId="639B1B63" w:rsidR="00A67286" w:rsidRDefault="00A67286" w:rsidP="00FA5BFB">
      <w:pPr>
        <w:widowControl w:val="0"/>
        <w:spacing w:line="360" w:lineRule="auto"/>
        <w:jc w:val="both"/>
        <w:rPr>
          <w:szCs w:val="20"/>
          <w:lang w:val="x-none"/>
        </w:rPr>
      </w:pPr>
    </w:p>
    <w:p w14:paraId="5076839A" w14:textId="6DA3853B" w:rsidR="00A67286" w:rsidRDefault="00A67286" w:rsidP="00FA5BFB">
      <w:pPr>
        <w:widowControl w:val="0"/>
        <w:spacing w:line="360" w:lineRule="auto"/>
        <w:jc w:val="both"/>
        <w:rPr>
          <w:szCs w:val="20"/>
          <w:lang w:val="x-none"/>
        </w:rPr>
      </w:pPr>
    </w:p>
    <w:p w14:paraId="353B23EB" w14:textId="38DDAF09" w:rsidR="00A67286" w:rsidRDefault="00A67286" w:rsidP="00FA5BFB">
      <w:pPr>
        <w:widowControl w:val="0"/>
        <w:spacing w:line="360" w:lineRule="auto"/>
        <w:jc w:val="both"/>
        <w:rPr>
          <w:szCs w:val="20"/>
          <w:lang w:val="x-none"/>
        </w:rPr>
      </w:pPr>
    </w:p>
    <w:p w14:paraId="2B90BCBE" w14:textId="6AA5A202" w:rsidR="00A67286" w:rsidRDefault="00A67286" w:rsidP="00FA5BFB">
      <w:pPr>
        <w:widowControl w:val="0"/>
        <w:spacing w:line="360" w:lineRule="auto"/>
        <w:jc w:val="both"/>
        <w:rPr>
          <w:szCs w:val="20"/>
          <w:lang w:val="x-none"/>
        </w:rPr>
      </w:pPr>
    </w:p>
    <w:p w14:paraId="6F451086" w14:textId="4797D0CD" w:rsidR="00A67286" w:rsidRDefault="00A67286" w:rsidP="00FA5BFB">
      <w:pPr>
        <w:widowControl w:val="0"/>
        <w:spacing w:line="360" w:lineRule="auto"/>
        <w:jc w:val="both"/>
        <w:rPr>
          <w:szCs w:val="20"/>
          <w:lang w:val="x-none"/>
        </w:rPr>
      </w:pPr>
    </w:p>
    <w:p w14:paraId="26322682" w14:textId="6CFC217D" w:rsidR="00A67286" w:rsidRDefault="00A67286" w:rsidP="00FA5BFB">
      <w:pPr>
        <w:widowControl w:val="0"/>
        <w:spacing w:line="360" w:lineRule="auto"/>
        <w:jc w:val="both"/>
        <w:rPr>
          <w:szCs w:val="20"/>
          <w:lang w:val="x-none"/>
        </w:rPr>
      </w:pPr>
    </w:p>
    <w:p w14:paraId="1F9DB791" w14:textId="0097F299" w:rsidR="00A67286" w:rsidRDefault="00A67286" w:rsidP="00FA5BFB">
      <w:pPr>
        <w:widowControl w:val="0"/>
        <w:spacing w:line="360" w:lineRule="auto"/>
        <w:jc w:val="both"/>
        <w:rPr>
          <w:szCs w:val="20"/>
          <w:lang w:val="x-none"/>
        </w:rPr>
      </w:pPr>
    </w:p>
    <w:p w14:paraId="60427E8B" w14:textId="71FD85B8" w:rsidR="00A67286" w:rsidRDefault="00A67286" w:rsidP="00FA5BFB">
      <w:pPr>
        <w:widowControl w:val="0"/>
        <w:spacing w:line="360" w:lineRule="auto"/>
        <w:jc w:val="both"/>
        <w:rPr>
          <w:szCs w:val="20"/>
          <w:lang w:val="x-none"/>
        </w:rPr>
      </w:pPr>
    </w:p>
    <w:p w14:paraId="25FFC660" w14:textId="606A2551" w:rsidR="00A67286" w:rsidRDefault="00A67286" w:rsidP="00FA5BFB">
      <w:pPr>
        <w:widowControl w:val="0"/>
        <w:spacing w:line="360" w:lineRule="auto"/>
        <w:jc w:val="both"/>
        <w:rPr>
          <w:szCs w:val="20"/>
          <w:lang w:val="x-none"/>
        </w:rPr>
      </w:pPr>
    </w:p>
    <w:p w14:paraId="63268976" w14:textId="007BC399" w:rsidR="00A67286" w:rsidRDefault="00A67286" w:rsidP="00FA5BFB">
      <w:pPr>
        <w:widowControl w:val="0"/>
        <w:spacing w:line="360" w:lineRule="auto"/>
        <w:jc w:val="both"/>
        <w:rPr>
          <w:szCs w:val="20"/>
          <w:lang w:val="x-none"/>
        </w:rPr>
      </w:pPr>
    </w:p>
    <w:p w14:paraId="270B7044" w14:textId="7CDEB692" w:rsidR="002734FD" w:rsidRDefault="002734FD" w:rsidP="00FA5BFB">
      <w:pPr>
        <w:widowControl w:val="0"/>
        <w:spacing w:line="360" w:lineRule="auto"/>
        <w:jc w:val="both"/>
        <w:rPr>
          <w:szCs w:val="20"/>
          <w:lang w:val="x-none"/>
        </w:rPr>
      </w:pPr>
    </w:p>
    <w:p w14:paraId="070EEA87" w14:textId="6247F311" w:rsidR="002734FD" w:rsidRDefault="002734FD" w:rsidP="00FA5BFB">
      <w:pPr>
        <w:widowControl w:val="0"/>
        <w:spacing w:line="360" w:lineRule="auto"/>
        <w:jc w:val="both"/>
        <w:rPr>
          <w:szCs w:val="20"/>
          <w:lang w:val="x-none"/>
        </w:rPr>
      </w:pPr>
    </w:p>
    <w:p w14:paraId="7D44AB96" w14:textId="4E77A695" w:rsidR="002734FD" w:rsidRDefault="002734FD" w:rsidP="00FA5BFB">
      <w:pPr>
        <w:widowControl w:val="0"/>
        <w:spacing w:line="360" w:lineRule="auto"/>
        <w:jc w:val="both"/>
        <w:rPr>
          <w:szCs w:val="20"/>
          <w:lang w:val="x-none"/>
        </w:rPr>
      </w:pPr>
    </w:p>
    <w:p w14:paraId="5F3E7D2A" w14:textId="7B54A8B1" w:rsidR="002734FD" w:rsidRDefault="002734FD" w:rsidP="00FA5BFB">
      <w:pPr>
        <w:widowControl w:val="0"/>
        <w:spacing w:line="360" w:lineRule="auto"/>
        <w:jc w:val="both"/>
        <w:rPr>
          <w:szCs w:val="20"/>
          <w:lang w:val="x-none"/>
        </w:rPr>
      </w:pPr>
    </w:p>
    <w:tbl>
      <w:tblPr>
        <w:tblW w:w="5812" w:type="dxa"/>
        <w:tblInd w:w="4410" w:type="dxa"/>
        <w:tblLook w:val="01E0" w:firstRow="1" w:lastRow="1" w:firstColumn="1" w:lastColumn="1" w:noHBand="0" w:noVBand="0"/>
      </w:tblPr>
      <w:tblGrid>
        <w:gridCol w:w="5812"/>
      </w:tblGrid>
      <w:tr w:rsidR="00A67286" w14:paraId="0E8BF4E8" w14:textId="77777777" w:rsidTr="008C33A7">
        <w:tc>
          <w:tcPr>
            <w:tcW w:w="5812" w:type="dxa"/>
            <w:hideMark/>
          </w:tcPr>
          <w:p w14:paraId="2A7F4608" w14:textId="6B8ECB0A" w:rsidR="00A67286" w:rsidRDefault="009C770D" w:rsidP="008C33A7">
            <w:pPr>
              <w:ind w:left="1969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 П</w:t>
            </w:r>
            <w:r w:rsidR="00A67286">
              <w:rPr>
                <w:szCs w:val="28"/>
              </w:rPr>
              <w:t>риложение</w:t>
            </w:r>
          </w:p>
          <w:p w14:paraId="6FAE58A7" w14:textId="77777777" w:rsidR="00A67286" w:rsidRDefault="00A67286" w:rsidP="008C33A7">
            <w:pPr>
              <w:ind w:left="1969"/>
              <w:rPr>
                <w:szCs w:val="28"/>
              </w:rPr>
            </w:pPr>
            <w:r>
              <w:rPr>
                <w:szCs w:val="28"/>
              </w:rPr>
              <w:t>УТВЕРЖДЕН</w:t>
            </w:r>
          </w:p>
        </w:tc>
      </w:tr>
      <w:tr w:rsidR="00A67286" w14:paraId="29BB96C5" w14:textId="77777777" w:rsidTr="008C33A7">
        <w:tc>
          <w:tcPr>
            <w:tcW w:w="5812" w:type="dxa"/>
            <w:hideMark/>
          </w:tcPr>
          <w:p w14:paraId="2A3F3409" w14:textId="77777777" w:rsidR="00A67286" w:rsidRDefault="00A67286" w:rsidP="008C33A7">
            <w:pPr>
              <w:jc w:val="center"/>
              <w:rPr>
                <w:color w:val="FF0000"/>
                <w:szCs w:val="28"/>
              </w:rPr>
            </w:pPr>
            <w:r>
              <w:rPr>
                <w:szCs w:val="28"/>
              </w:rPr>
              <w:t>постановлением территориальной избирательной комиссии</w:t>
            </w:r>
            <w:r>
              <w:rPr>
                <w:color w:val="FF0000"/>
                <w:szCs w:val="28"/>
              </w:rPr>
              <w:t xml:space="preserve"> </w:t>
            </w:r>
          </w:p>
          <w:p w14:paraId="55BC093F" w14:textId="77777777" w:rsidR="00A67286" w:rsidRDefault="00A67286" w:rsidP="008C33A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Максатихинского района</w:t>
            </w:r>
          </w:p>
        </w:tc>
      </w:tr>
      <w:tr w:rsidR="00A67286" w14:paraId="6ED599A2" w14:textId="77777777" w:rsidTr="008C33A7">
        <w:tc>
          <w:tcPr>
            <w:tcW w:w="5812" w:type="dxa"/>
            <w:hideMark/>
          </w:tcPr>
          <w:p w14:paraId="1C93D817" w14:textId="046A0798" w:rsidR="00A67286" w:rsidRDefault="00A67286" w:rsidP="008C33A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от</w:t>
            </w:r>
            <w:bookmarkStart w:id="0" w:name="doc_year_1"/>
            <w:bookmarkEnd w:id="0"/>
            <w:r>
              <w:rPr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1</w:t>
            </w:r>
            <w:r w:rsidR="006157A3">
              <w:rPr>
                <w:color w:val="000000"/>
                <w:szCs w:val="28"/>
              </w:rPr>
              <w:t>0</w:t>
            </w:r>
            <w:r>
              <w:rPr>
                <w:color w:val="000000"/>
                <w:szCs w:val="28"/>
              </w:rPr>
              <w:t xml:space="preserve"> января 202</w:t>
            </w:r>
            <w:r w:rsidR="006157A3">
              <w:rPr>
                <w:color w:val="000000"/>
                <w:szCs w:val="28"/>
              </w:rPr>
              <w:t>3</w:t>
            </w:r>
            <w:r>
              <w:rPr>
                <w:color w:val="000000"/>
                <w:szCs w:val="28"/>
              </w:rPr>
              <w:t xml:space="preserve"> года</w:t>
            </w:r>
            <w:r>
              <w:rPr>
                <w:szCs w:val="28"/>
              </w:rPr>
              <w:t xml:space="preserve"> №</w:t>
            </w:r>
            <w:r w:rsidR="006157A3">
              <w:rPr>
                <w:szCs w:val="28"/>
              </w:rPr>
              <w:t>50</w:t>
            </w:r>
            <w:r>
              <w:rPr>
                <w:szCs w:val="28"/>
              </w:rPr>
              <w:t>/</w:t>
            </w:r>
            <w:r w:rsidR="006157A3">
              <w:rPr>
                <w:szCs w:val="28"/>
              </w:rPr>
              <w:t>280</w:t>
            </w:r>
            <w:r>
              <w:rPr>
                <w:szCs w:val="28"/>
              </w:rPr>
              <w:t>-5</w:t>
            </w:r>
          </w:p>
        </w:tc>
      </w:tr>
    </w:tbl>
    <w:p w14:paraId="1373CD4C" w14:textId="77777777" w:rsidR="00A67286" w:rsidRDefault="00A67286" w:rsidP="00A67286">
      <w:pPr>
        <w:tabs>
          <w:tab w:val="left" w:pos="0"/>
        </w:tabs>
        <w:jc w:val="center"/>
        <w:rPr>
          <w:b/>
        </w:rPr>
      </w:pPr>
    </w:p>
    <w:p w14:paraId="5C979062" w14:textId="77777777" w:rsidR="00A67286" w:rsidRDefault="00A67286" w:rsidP="00A67286">
      <w:pPr>
        <w:tabs>
          <w:tab w:val="left" w:pos="0"/>
        </w:tabs>
        <w:jc w:val="center"/>
        <w:rPr>
          <w:b/>
        </w:rPr>
      </w:pPr>
    </w:p>
    <w:p w14:paraId="3D8AED26" w14:textId="77777777" w:rsidR="00A67286" w:rsidRPr="00A31908" w:rsidRDefault="00A67286" w:rsidP="00A67286">
      <w:pPr>
        <w:tabs>
          <w:tab w:val="left" w:pos="0"/>
        </w:tabs>
        <w:jc w:val="center"/>
        <w:rPr>
          <w:b/>
        </w:rPr>
      </w:pPr>
      <w:r w:rsidRPr="00A31908">
        <w:rPr>
          <w:b/>
        </w:rPr>
        <w:t>ПЛАН</w:t>
      </w:r>
    </w:p>
    <w:p w14:paraId="15B893B6" w14:textId="34EA144F" w:rsidR="00A67286" w:rsidRPr="00A31908" w:rsidRDefault="00A67286" w:rsidP="00A67286">
      <w:pPr>
        <w:tabs>
          <w:tab w:val="left" w:pos="0"/>
        </w:tabs>
        <w:jc w:val="center"/>
        <w:rPr>
          <w:b/>
        </w:rPr>
      </w:pPr>
      <w:r w:rsidRPr="00A31908">
        <w:rPr>
          <w:b/>
        </w:rPr>
        <w:t>Работы</w:t>
      </w:r>
      <w:r>
        <w:rPr>
          <w:b/>
        </w:rPr>
        <w:t xml:space="preserve"> контрольно-ревизионной службы при</w:t>
      </w:r>
      <w:r w:rsidRPr="00A31908">
        <w:rPr>
          <w:b/>
        </w:rPr>
        <w:t xml:space="preserve"> </w:t>
      </w:r>
      <w:r>
        <w:rPr>
          <w:b/>
        </w:rPr>
        <w:t xml:space="preserve">территориальной </w:t>
      </w:r>
      <w:r w:rsidRPr="00A31908">
        <w:rPr>
          <w:b/>
        </w:rPr>
        <w:t xml:space="preserve">избирательной комиссии </w:t>
      </w:r>
      <w:r>
        <w:rPr>
          <w:b/>
        </w:rPr>
        <w:t>Максатихинского района</w:t>
      </w:r>
      <w:r w:rsidRPr="00A31908">
        <w:rPr>
          <w:b/>
        </w:rPr>
        <w:t xml:space="preserve"> на </w:t>
      </w:r>
      <w:r>
        <w:rPr>
          <w:b/>
        </w:rPr>
        <w:t>202</w:t>
      </w:r>
      <w:r w:rsidR="006157A3">
        <w:rPr>
          <w:b/>
        </w:rPr>
        <w:t>3</w:t>
      </w:r>
      <w:r w:rsidRPr="00A31908">
        <w:rPr>
          <w:b/>
        </w:rPr>
        <w:t xml:space="preserve"> года</w:t>
      </w:r>
    </w:p>
    <w:p w14:paraId="3A06D8AE" w14:textId="6782F8DA" w:rsidR="00DF5855" w:rsidRPr="00DF5855" w:rsidRDefault="00A67286" w:rsidP="00F75280">
      <w:pPr>
        <w:numPr>
          <w:ilvl w:val="0"/>
          <w:numId w:val="1"/>
        </w:numPr>
        <w:tabs>
          <w:tab w:val="left" w:pos="0"/>
        </w:tabs>
        <w:spacing w:before="240" w:after="240"/>
        <w:ind w:left="720"/>
        <w:jc w:val="center"/>
        <w:rPr>
          <w:b/>
        </w:rPr>
      </w:pPr>
      <w:r w:rsidRPr="00A31908">
        <w:rPr>
          <w:b/>
        </w:rPr>
        <w:t>Основные направления деятельности</w:t>
      </w:r>
      <w:r>
        <w:rPr>
          <w:b/>
        </w:rPr>
        <w:t>.</w:t>
      </w:r>
    </w:p>
    <w:p w14:paraId="2A79A98D" w14:textId="6320C253" w:rsidR="00A67286" w:rsidRDefault="00A67286" w:rsidP="00F75280">
      <w:pPr>
        <w:pStyle w:val="a8"/>
        <w:numPr>
          <w:ilvl w:val="0"/>
          <w:numId w:val="3"/>
        </w:numPr>
        <w:tabs>
          <w:tab w:val="left" w:pos="720"/>
          <w:tab w:val="left" w:pos="1080"/>
        </w:tabs>
        <w:spacing w:line="360" w:lineRule="auto"/>
        <w:ind w:left="0" w:firstLine="709"/>
        <w:jc w:val="both"/>
      </w:pPr>
      <w:r>
        <w:t>В целях реализации полномочий, возложенных на Контрольно-</w:t>
      </w:r>
      <w:r w:rsidRPr="00A67286">
        <w:t xml:space="preserve"> </w:t>
      </w:r>
      <w:r>
        <w:t>ревизионную</w:t>
      </w:r>
      <w:r w:rsidRPr="00A67286">
        <w:t xml:space="preserve"> </w:t>
      </w:r>
      <w:r>
        <w:t>службу</w:t>
      </w:r>
      <w:r w:rsidRPr="00A67286">
        <w:t xml:space="preserve"> </w:t>
      </w:r>
      <w:r>
        <w:t>при</w:t>
      </w:r>
      <w:r w:rsidRPr="00A67286">
        <w:t xml:space="preserve"> </w:t>
      </w:r>
      <w:r>
        <w:t>территориальной</w:t>
      </w:r>
      <w:r w:rsidRPr="00A67286">
        <w:t xml:space="preserve"> </w:t>
      </w:r>
      <w:r>
        <w:t>избирательной</w:t>
      </w:r>
      <w:r w:rsidRPr="00A67286">
        <w:t xml:space="preserve"> </w:t>
      </w:r>
      <w:r>
        <w:t>комиссии</w:t>
      </w:r>
      <w:r w:rsidRPr="00A67286">
        <w:t xml:space="preserve"> </w:t>
      </w:r>
      <w:r w:rsidR="00D55C48">
        <w:t>Максатихинского района,</w:t>
      </w:r>
      <w:r w:rsidRPr="00A67286">
        <w:t xml:space="preserve"> </w:t>
      </w:r>
      <w:r>
        <w:t>постановлением</w:t>
      </w:r>
      <w:r w:rsidRPr="00A67286">
        <w:t xml:space="preserve"> </w:t>
      </w:r>
      <w:r>
        <w:t>территориальной</w:t>
      </w:r>
      <w:r w:rsidRPr="00A67286">
        <w:t xml:space="preserve"> </w:t>
      </w:r>
      <w:r>
        <w:t>избирательной</w:t>
      </w:r>
      <w:r w:rsidRPr="00A67286">
        <w:t xml:space="preserve"> </w:t>
      </w:r>
      <w:r>
        <w:t>комиссии</w:t>
      </w:r>
      <w:r w:rsidRPr="00A67286">
        <w:t xml:space="preserve"> </w:t>
      </w:r>
      <w:r w:rsidR="00D55C48">
        <w:t xml:space="preserve">Максатихинского района </w:t>
      </w:r>
      <w:r>
        <w:t>от</w:t>
      </w:r>
      <w:r w:rsidRPr="00A67286">
        <w:t xml:space="preserve"> </w:t>
      </w:r>
      <w:r w:rsidR="00D55C48">
        <w:t>17</w:t>
      </w:r>
      <w:r>
        <w:t>.</w:t>
      </w:r>
      <w:r w:rsidR="00D55C48">
        <w:t>10</w:t>
      </w:r>
      <w:r>
        <w:t>.20</w:t>
      </w:r>
      <w:r w:rsidR="00D55C48">
        <w:t>21</w:t>
      </w:r>
      <w:r>
        <w:t xml:space="preserve"> № </w:t>
      </w:r>
      <w:r w:rsidR="00D55C48">
        <w:t>1</w:t>
      </w:r>
      <w:r>
        <w:t>9/</w:t>
      </w:r>
      <w:r w:rsidR="00D55C48">
        <w:t>120</w:t>
      </w:r>
      <w:r>
        <w:t>-</w:t>
      </w:r>
      <w:r w:rsidR="00D55C48">
        <w:t>5</w:t>
      </w:r>
      <w:r w:rsidRPr="00A67286">
        <w:t xml:space="preserve"> </w:t>
      </w:r>
      <w:r>
        <w:t>«О</w:t>
      </w:r>
      <w:r w:rsidR="00D55C48">
        <w:t xml:space="preserve"> </w:t>
      </w:r>
      <w:r>
        <w:t>контрольно-ревизионной</w:t>
      </w:r>
      <w:r w:rsidRPr="00A67286">
        <w:t xml:space="preserve"> </w:t>
      </w:r>
      <w:r>
        <w:t>службе</w:t>
      </w:r>
      <w:r w:rsidRPr="00A67286">
        <w:t xml:space="preserve"> </w:t>
      </w:r>
      <w:r>
        <w:t>при</w:t>
      </w:r>
      <w:r w:rsidRPr="00A67286">
        <w:t xml:space="preserve"> </w:t>
      </w:r>
      <w:r>
        <w:t>территориальной</w:t>
      </w:r>
      <w:r w:rsidRPr="00A67286">
        <w:t xml:space="preserve"> </w:t>
      </w:r>
      <w:r>
        <w:t>избирательной</w:t>
      </w:r>
      <w:r w:rsidRPr="00A67286">
        <w:t xml:space="preserve"> </w:t>
      </w:r>
      <w:r>
        <w:t>комиссии</w:t>
      </w:r>
      <w:r w:rsidRPr="00A67286">
        <w:t xml:space="preserve"> </w:t>
      </w:r>
      <w:r w:rsidR="00D55C48">
        <w:t>Максатихинского района</w:t>
      </w:r>
      <w:r>
        <w:t>»,</w:t>
      </w:r>
      <w:r w:rsidRPr="00A67286">
        <w:t xml:space="preserve"> </w:t>
      </w:r>
      <w:r>
        <w:t>в</w:t>
      </w:r>
      <w:r w:rsidRPr="00A67286">
        <w:t xml:space="preserve"> </w:t>
      </w:r>
      <w:r>
        <w:t>качестве</w:t>
      </w:r>
      <w:r w:rsidRPr="00A67286">
        <w:t xml:space="preserve"> </w:t>
      </w:r>
      <w:r>
        <w:t>основных</w:t>
      </w:r>
      <w:r w:rsidRPr="00A67286">
        <w:t xml:space="preserve"> </w:t>
      </w:r>
      <w:r>
        <w:t>направлений</w:t>
      </w:r>
      <w:r w:rsidRPr="00A67286">
        <w:t xml:space="preserve"> </w:t>
      </w:r>
      <w:r>
        <w:t>деятельности</w:t>
      </w:r>
      <w:r w:rsidRPr="00A67286">
        <w:t xml:space="preserve"> </w:t>
      </w:r>
      <w:r>
        <w:t>Контрольно-ревизионной</w:t>
      </w:r>
      <w:r w:rsidRPr="00A67286">
        <w:t xml:space="preserve"> </w:t>
      </w:r>
      <w:r>
        <w:t>службы</w:t>
      </w:r>
      <w:r w:rsidRPr="00A67286">
        <w:t xml:space="preserve"> </w:t>
      </w:r>
      <w:r>
        <w:t>при</w:t>
      </w:r>
      <w:r w:rsidRPr="00A67286">
        <w:t xml:space="preserve"> </w:t>
      </w:r>
      <w:r>
        <w:t>территориальной</w:t>
      </w:r>
      <w:r w:rsidRPr="00A67286">
        <w:t xml:space="preserve"> </w:t>
      </w:r>
      <w:r>
        <w:t>избирательной</w:t>
      </w:r>
      <w:r w:rsidRPr="00A67286">
        <w:t xml:space="preserve"> </w:t>
      </w:r>
      <w:r>
        <w:t>комиссии</w:t>
      </w:r>
      <w:r w:rsidRPr="00A67286">
        <w:t xml:space="preserve"> </w:t>
      </w:r>
      <w:r w:rsidR="00D55C48">
        <w:t xml:space="preserve">Максатихинского района </w:t>
      </w:r>
      <w:r>
        <w:t>(далее</w:t>
      </w:r>
      <w:r w:rsidRPr="00A67286">
        <w:t xml:space="preserve"> </w:t>
      </w:r>
      <w:r>
        <w:t>-</w:t>
      </w:r>
      <w:r w:rsidRPr="00A67286">
        <w:t xml:space="preserve"> </w:t>
      </w:r>
      <w:r>
        <w:t>КРС)</w:t>
      </w:r>
      <w:r w:rsidRPr="00A67286">
        <w:t xml:space="preserve"> </w:t>
      </w:r>
      <w:r>
        <w:t>на</w:t>
      </w:r>
      <w:r w:rsidRPr="00A67286">
        <w:t xml:space="preserve"> </w:t>
      </w:r>
      <w:r>
        <w:t>202</w:t>
      </w:r>
      <w:r w:rsidR="006157A3">
        <w:t>3</w:t>
      </w:r>
      <w:r w:rsidRPr="00A67286">
        <w:t xml:space="preserve"> </w:t>
      </w:r>
      <w:r>
        <w:t>год</w:t>
      </w:r>
      <w:r w:rsidRPr="00A67286">
        <w:t xml:space="preserve"> </w:t>
      </w:r>
      <w:r>
        <w:t>являются:</w:t>
      </w:r>
    </w:p>
    <w:p w14:paraId="457E1C48" w14:textId="3CB44F65" w:rsidR="00DF5855" w:rsidRDefault="00DF5855" w:rsidP="00F75280">
      <w:pPr>
        <w:pStyle w:val="a8"/>
        <w:numPr>
          <w:ilvl w:val="1"/>
          <w:numId w:val="3"/>
        </w:numPr>
        <w:tabs>
          <w:tab w:val="left" w:pos="720"/>
          <w:tab w:val="left" w:pos="1080"/>
        </w:tabs>
        <w:spacing w:line="360" w:lineRule="auto"/>
        <w:ind w:left="0" w:firstLine="709"/>
        <w:jc w:val="both"/>
      </w:pPr>
      <w:r>
        <w:t>Подготовка</w:t>
      </w:r>
      <w:r w:rsidRPr="00DF5855">
        <w:t xml:space="preserve"> </w:t>
      </w:r>
      <w:r>
        <w:t>проектов</w:t>
      </w:r>
      <w:r w:rsidRPr="00DF5855">
        <w:t xml:space="preserve"> </w:t>
      </w:r>
      <w:r>
        <w:t>нормативных</w:t>
      </w:r>
      <w:r w:rsidRPr="00DF5855">
        <w:t xml:space="preserve"> </w:t>
      </w:r>
      <w:r>
        <w:t>актов</w:t>
      </w:r>
      <w:r w:rsidRPr="00DF5855">
        <w:t xml:space="preserve"> </w:t>
      </w:r>
      <w:r>
        <w:t>территориальной</w:t>
      </w:r>
      <w:r w:rsidRPr="00DF5855">
        <w:t xml:space="preserve"> </w:t>
      </w:r>
      <w:r>
        <w:t xml:space="preserve">избирательной комиссии </w:t>
      </w:r>
      <w:r w:rsidR="00D55C48">
        <w:t xml:space="preserve">Максатихинского района </w:t>
      </w:r>
      <w:r>
        <w:t>по вопросам,</w:t>
      </w:r>
      <w:r w:rsidRPr="00DF5855">
        <w:t xml:space="preserve"> </w:t>
      </w:r>
      <w:r>
        <w:t>находящимся</w:t>
      </w:r>
      <w:r w:rsidRPr="00DF5855">
        <w:t xml:space="preserve"> </w:t>
      </w:r>
      <w:r>
        <w:t>в</w:t>
      </w:r>
      <w:r w:rsidRPr="00DF5855">
        <w:t xml:space="preserve"> </w:t>
      </w:r>
      <w:r>
        <w:t>компетенции КРС;</w:t>
      </w:r>
    </w:p>
    <w:p w14:paraId="71076701" w14:textId="3162E2D0" w:rsidR="00DF5855" w:rsidRDefault="00DF5855" w:rsidP="00F75280">
      <w:pPr>
        <w:pStyle w:val="a8"/>
        <w:numPr>
          <w:ilvl w:val="1"/>
          <w:numId w:val="3"/>
        </w:numPr>
        <w:tabs>
          <w:tab w:val="left" w:pos="720"/>
          <w:tab w:val="left" w:pos="1080"/>
        </w:tabs>
        <w:spacing w:line="360" w:lineRule="auto"/>
        <w:ind w:left="0" w:firstLine="709"/>
        <w:jc w:val="both"/>
      </w:pPr>
      <w:r>
        <w:t>Осуществление</w:t>
      </w:r>
      <w:r w:rsidRPr="00DF5855">
        <w:t xml:space="preserve"> </w:t>
      </w:r>
      <w:r>
        <w:t>контроля</w:t>
      </w:r>
      <w:r w:rsidRPr="00DF5855">
        <w:t xml:space="preserve"> </w:t>
      </w:r>
      <w:r>
        <w:t>за</w:t>
      </w:r>
      <w:r w:rsidRPr="00DF5855">
        <w:t xml:space="preserve"> </w:t>
      </w:r>
      <w:r>
        <w:t>формированием</w:t>
      </w:r>
      <w:r w:rsidRPr="00DF5855">
        <w:t xml:space="preserve"> </w:t>
      </w:r>
      <w:r>
        <w:t>и</w:t>
      </w:r>
      <w:r w:rsidRPr="00DF5855">
        <w:t xml:space="preserve"> </w:t>
      </w:r>
      <w:r>
        <w:t>расходованием</w:t>
      </w:r>
      <w:r w:rsidRPr="00DF5855">
        <w:t xml:space="preserve"> </w:t>
      </w:r>
      <w:r>
        <w:t>средств</w:t>
      </w:r>
      <w:r w:rsidRPr="00DF5855">
        <w:t xml:space="preserve"> </w:t>
      </w:r>
      <w:r>
        <w:t>избирательных</w:t>
      </w:r>
      <w:r w:rsidRPr="00DF5855">
        <w:t xml:space="preserve"> </w:t>
      </w:r>
      <w:r>
        <w:t>фондов</w:t>
      </w:r>
      <w:r w:rsidRPr="00DF5855">
        <w:t xml:space="preserve"> </w:t>
      </w:r>
      <w:r>
        <w:t>кандидатов</w:t>
      </w:r>
      <w:r w:rsidRPr="00DF5855">
        <w:t xml:space="preserve"> </w:t>
      </w:r>
      <w:r>
        <w:t>при</w:t>
      </w:r>
      <w:r w:rsidRPr="00DF5855">
        <w:t xml:space="preserve"> </w:t>
      </w:r>
      <w:r>
        <w:t>проведении</w:t>
      </w:r>
      <w:r w:rsidRPr="00DF5855">
        <w:t xml:space="preserve"> </w:t>
      </w:r>
      <w:r>
        <w:t>выборов</w:t>
      </w:r>
      <w:r w:rsidRPr="00DF5855">
        <w:t xml:space="preserve"> </w:t>
      </w:r>
      <w:r w:rsidR="00D55C48">
        <w:t xml:space="preserve">на территории Максатихинского </w:t>
      </w:r>
      <w:r w:rsidR="00AB0D59">
        <w:t>муниципального округа</w:t>
      </w:r>
      <w:r>
        <w:t>;</w:t>
      </w:r>
    </w:p>
    <w:p w14:paraId="14B861D7" w14:textId="0939270B" w:rsidR="00DF5855" w:rsidRDefault="00DF5855" w:rsidP="00F75280">
      <w:pPr>
        <w:pStyle w:val="a8"/>
        <w:numPr>
          <w:ilvl w:val="1"/>
          <w:numId w:val="3"/>
        </w:numPr>
        <w:tabs>
          <w:tab w:val="left" w:pos="720"/>
          <w:tab w:val="left" w:pos="1080"/>
        </w:tabs>
        <w:spacing w:line="360" w:lineRule="auto"/>
        <w:ind w:left="0" w:firstLine="709"/>
        <w:jc w:val="both"/>
      </w:pPr>
      <w:r>
        <w:t>Взаимодействие</w:t>
      </w:r>
      <w:r w:rsidRPr="00DF5855">
        <w:t xml:space="preserve"> </w:t>
      </w:r>
      <w:r>
        <w:t>со</w:t>
      </w:r>
      <w:r w:rsidRPr="00DF5855">
        <w:t xml:space="preserve"> </w:t>
      </w:r>
      <w:r>
        <w:t>структурными</w:t>
      </w:r>
      <w:r w:rsidRPr="00DF5855">
        <w:t xml:space="preserve"> </w:t>
      </w:r>
      <w:r>
        <w:t>подразделениями</w:t>
      </w:r>
      <w:r w:rsidRPr="00DF5855">
        <w:t xml:space="preserve"> </w:t>
      </w:r>
      <w:r>
        <w:t>Тверского</w:t>
      </w:r>
      <w:r w:rsidRPr="00DF5855">
        <w:t xml:space="preserve"> </w:t>
      </w:r>
      <w:r>
        <w:t>отделения</w:t>
      </w:r>
      <w:r w:rsidRPr="00DF5855">
        <w:t xml:space="preserve"> </w:t>
      </w:r>
      <w:r>
        <w:t>№8607</w:t>
      </w:r>
      <w:r w:rsidRPr="00DF5855">
        <w:t xml:space="preserve"> </w:t>
      </w:r>
      <w:r>
        <w:t>ПАО</w:t>
      </w:r>
      <w:r w:rsidRPr="00DF5855">
        <w:t xml:space="preserve"> </w:t>
      </w:r>
      <w:r>
        <w:t>«СБЕРБАНК</w:t>
      </w:r>
      <w:r w:rsidRPr="00DF5855">
        <w:t xml:space="preserve"> </w:t>
      </w:r>
      <w:r>
        <w:t>РОССИИ»</w:t>
      </w:r>
      <w:r w:rsidRPr="00DF5855">
        <w:t xml:space="preserve"> </w:t>
      </w:r>
      <w:r>
        <w:t>по</w:t>
      </w:r>
      <w:r w:rsidRPr="00DF5855">
        <w:t xml:space="preserve"> </w:t>
      </w:r>
      <w:r>
        <w:t>использованию</w:t>
      </w:r>
      <w:r w:rsidRPr="00DF5855">
        <w:t xml:space="preserve"> </w:t>
      </w:r>
      <w:r>
        <w:t>системы Клиент-Сбербанк"</w:t>
      </w:r>
      <w:r w:rsidRPr="00DF5855">
        <w:t xml:space="preserve"> </w:t>
      </w:r>
      <w:r>
        <w:t>в</w:t>
      </w:r>
      <w:r w:rsidRPr="00DF5855">
        <w:t xml:space="preserve"> </w:t>
      </w:r>
      <w:r>
        <w:t>целях</w:t>
      </w:r>
      <w:r w:rsidRPr="00DF5855">
        <w:t xml:space="preserve"> </w:t>
      </w:r>
      <w:r>
        <w:t>осуществления</w:t>
      </w:r>
      <w:r w:rsidRPr="00DF5855">
        <w:t xml:space="preserve"> </w:t>
      </w:r>
      <w:r>
        <w:t>контроля</w:t>
      </w:r>
      <w:r w:rsidRPr="00DF5855">
        <w:t xml:space="preserve"> </w:t>
      </w:r>
      <w:r>
        <w:t>за</w:t>
      </w:r>
      <w:r w:rsidRPr="00DF5855">
        <w:t xml:space="preserve"> </w:t>
      </w:r>
      <w:r>
        <w:t>порядком</w:t>
      </w:r>
      <w:r w:rsidRPr="00DF5855">
        <w:t xml:space="preserve"> </w:t>
      </w:r>
      <w:r>
        <w:t>формирования и расходования средств избирательных фондов кандидатов в</w:t>
      </w:r>
      <w:r w:rsidRPr="00DF5855">
        <w:t xml:space="preserve"> </w:t>
      </w:r>
      <w:r>
        <w:t>период</w:t>
      </w:r>
      <w:r w:rsidRPr="00DF5855">
        <w:t xml:space="preserve"> </w:t>
      </w:r>
      <w:r>
        <w:t>подготовки</w:t>
      </w:r>
      <w:r w:rsidRPr="00DF5855">
        <w:t xml:space="preserve"> </w:t>
      </w:r>
      <w:r>
        <w:t>и</w:t>
      </w:r>
      <w:r w:rsidRPr="00DF5855">
        <w:t xml:space="preserve"> </w:t>
      </w:r>
      <w:r>
        <w:t>проведения</w:t>
      </w:r>
      <w:r w:rsidRPr="00DF5855">
        <w:t xml:space="preserve"> </w:t>
      </w:r>
      <w:r>
        <w:t>выборов</w:t>
      </w:r>
      <w:r w:rsidRPr="00DF5855">
        <w:t xml:space="preserve"> </w:t>
      </w:r>
      <w:r w:rsidR="00D55C48">
        <w:t xml:space="preserve">на территории Максатихинского </w:t>
      </w:r>
      <w:r w:rsidR="00AB0D59">
        <w:t>муниципального округа</w:t>
      </w:r>
      <w:r w:rsidR="00D55C48">
        <w:t>.</w:t>
      </w:r>
    </w:p>
    <w:p w14:paraId="27F0B0F9" w14:textId="77777777" w:rsidR="00DF5855" w:rsidRDefault="00DF5855" w:rsidP="00F75280">
      <w:pPr>
        <w:pStyle w:val="a8"/>
        <w:numPr>
          <w:ilvl w:val="1"/>
          <w:numId w:val="3"/>
        </w:numPr>
        <w:tabs>
          <w:tab w:val="left" w:pos="720"/>
          <w:tab w:val="left" w:pos="1080"/>
        </w:tabs>
        <w:spacing w:line="360" w:lineRule="auto"/>
        <w:ind w:left="0" w:firstLine="709"/>
        <w:jc w:val="both"/>
      </w:pPr>
      <w:r>
        <w:lastRenderedPageBreak/>
        <w:t>Подготовка</w:t>
      </w:r>
      <w:r w:rsidRPr="00DF5855">
        <w:t xml:space="preserve"> </w:t>
      </w:r>
      <w:r>
        <w:t>ответов</w:t>
      </w:r>
      <w:r w:rsidRPr="00DF5855">
        <w:t xml:space="preserve"> </w:t>
      </w:r>
      <w:r>
        <w:t>на</w:t>
      </w:r>
      <w:r w:rsidRPr="00DF5855">
        <w:t xml:space="preserve"> </w:t>
      </w:r>
      <w:r>
        <w:t>заявления</w:t>
      </w:r>
      <w:r w:rsidRPr="00DF5855">
        <w:t xml:space="preserve"> </w:t>
      </w:r>
      <w:r>
        <w:t>и</w:t>
      </w:r>
      <w:r w:rsidRPr="00DF5855">
        <w:t xml:space="preserve"> </w:t>
      </w:r>
      <w:r>
        <w:t>обращения</w:t>
      </w:r>
      <w:r w:rsidRPr="00DF5855">
        <w:t xml:space="preserve"> </w:t>
      </w:r>
      <w:r>
        <w:t>граждан,</w:t>
      </w:r>
      <w:r w:rsidRPr="00DF5855">
        <w:t xml:space="preserve"> </w:t>
      </w:r>
      <w:r>
        <w:t>организаций</w:t>
      </w:r>
      <w:r w:rsidRPr="00DF5855">
        <w:t xml:space="preserve"> </w:t>
      </w:r>
      <w:r>
        <w:t>по вопросам,</w:t>
      </w:r>
      <w:r w:rsidRPr="00DF5855">
        <w:t xml:space="preserve"> </w:t>
      </w:r>
      <w:r>
        <w:t>находящимся</w:t>
      </w:r>
      <w:r w:rsidRPr="00DF5855">
        <w:t xml:space="preserve"> </w:t>
      </w:r>
      <w:r>
        <w:t>в</w:t>
      </w:r>
      <w:r w:rsidRPr="00DF5855">
        <w:t xml:space="preserve"> </w:t>
      </w:r>
      <w:r>
        <w:t>компетенции КРС;</w:t>
      </w:r>
    </w:p>
    <w:p w14:paraId="2E10C423" w14:textId="77777777" w:rsidR="00DF5855" w:rsidRDefault="00DF5855" w:rsidP="00F75280">
      <w:pPr>
        <w:pStyle w:val="a8"/>
        <w:numPr>
          <w:ilvl w:val="1"/>
          <w:numId w:val="3"/>
        </w:numPr>
        <w:tabs>
          <w:tab w:val="left" w:pos="720"/>
          <w:tab w:val="left" w:pos="1080"/>
        </w:tabs>
        <w:spacing w:line="360" w:lineRule="auto"/>
        <w:ind w:left="0" w:firstLine="709"/>
        <w:jc w:val="both"/>
      </w:pPr>
      <w:r>
        <w:t>Осуществление</w:t>
      </w:r>
      <w:r w:rsidRPr="00DF5855">
        <w:t xml:space="preserve"> </w:t>
      </w:r>
      <w:r>
        <w:t>взаимодействия</w:t>
      </w:r>
      <w:r w:rsidRPr="00DF5855">
        <w:t xml:space="preserve"> </w:t>
      </w:r>
      <w:r>
        <w:t>с</w:t>
      </w:r>
      <w:r w:rsidRPr="00DF5855">
        <w:t xml:space="preserve"> </w:t>
      </w:r>
      <w:r>
        <w:t>государственными</w:t>
      </w:r>
      <w:r w:rsidRPr="00DF5855">
        <w:t xml:space="preserve"> </w:t>
      </w:r>
      <w:r>
        <w:t>органами,</w:t>
      </w:r>
      <w:r w:rsidRPr="00DF5855">
        <w:t xml:space="preserve"> </w:t>
      </w:r>
      <w:r>
        <w:t>учреждениями и организациями по вопросам, находящимся в компетенции</w:t>
      </w:r>
      <w:r w:rsidRPr="00DF5855">
        <w:t xml:space="preserve"> </w:t>
      </w:r>
      <w:r>
        <w:t>КРС,</w:t>
      </w:r>
      <w:r w:rsidRPr="00DF5855">
        <w:t xml:space="preserve"> </w:t>
      </w:r>
      <w:r>
        <w:t>в</w:t>
      </w:r>
      <w:r w:rsidRPr="00DF5855">
        <w:t xml:space="preserve"> </w:t>
      </w:r>
      <w:r>
        <w:t>том числе:</w:t>
      </w:r>
    </w:p>
    <w:p w14:paraId="7E215E1A" w14:textId="7B8638A0" w:rsidR="00DF5855" w:rsidRDefault="00DF5855" w:rsidP="00F75280">
      <w:pPr>
        <w:pStyle w:val="a8"/>
        <w:numPr>
          <w:ilvl w:val="1"/>
          <w:numId w:val="3"/>
        </w:numPr>
        <w:tabs>
          <w:tab w:val="left" w:pos="720"/>
          <w:tab w:val="left" w:pos="1080"/>
        </w:tabs>
        <w:spacing w:line="360" w:lineRule="auto"/>
        <w:ind w:left="0" w:firstLine="709"/>
        <w:jc w:val="both"/>
      </w:pPr>
      <w:r>
        <w:t>по вопросам проверки сведений о доходах и имуществе кандидатов в</w:t>
      </w:r>
      <w:r w:rsidRPr="00DF5855">
        <w:t xml:space="preserve"> </w:t>
      </w:r>
      <w:r>
        <w:t>депутаты</w:t>
      </w:r>
      <w:r w:rsidRPr="00DF5855">
        <w:t xml:space="preserve"> </w:t>
      </w:r>
      <w:r w:rsidR="002A4931">
        <w:t xml:space="preserve">в ходе проведения выборов на территории Максатихинского </w:t>
      </w:r>
      <w:r w:rsidR="00AB0D59">
        <w:t>муниципального округа</w:t>
      </w:r>
      <w:r>
        <w:t>,</w:t>
      </w:r>
    </w:p>
    <w:p w14:paraId="2D4B67CF" w14:textId="77777777" w:rsidR="00DF5855" w:rsidRDefault="00DF5855" w:rsidP="00F75280">
      <w:pPr>
        <w:pStyle w:val="a8"/>
        <w:numPr>
          <w:ilvl w:val="1"/>
          <w:numId w:val="3"/>
        </w:numPr>
        <w:tabs>
          <w:tab w:val="left" w:pos="720"/>
          <w:tab w:val="left" w:pos="1080"/>
        </w:tabs>
        <w:spacing w:line="360" w:lineRule="auto"/>
        <w:ind w:left="0" w:firstLine="709"/>
        <w:jc w:val="both"/>
      </w:pPr>
      <w:r>
        <w:t>по</w:t>
      </w:r>
      <w:r w:rsidRPr="00DF5855">
        <w:t xml:space="preserve"> </w:t>
      </w:r>
      <w:r>
        <w:t>вопросам</w:t>
      </w:r>
      <w:r w:rsidRPr="00DF5855">
        <w:t xml:space="preserve"> </w:t>
      </w:r>
      <w:r>
        <w:t>проверки</w:t>
      </w:r>
      <w:r w:rsidRPr="00DF5855">
        <w:t xml:space="preserve"> </w:t>
      </w:r>
      <w:r>
        <w:t>сведений,</w:t>
      </w:r>
      <w:r w:rsidRPr="00DF5855">
        <w:t xml:space="preserve"> </w:t>
      </w:r>
      <w:r>
        <w:t>указанных</w:t>
      </w:r>
      <w:r w:rsidRPr="00DF5855">
        <w:t xml:space="preserve"> </w:t>
      </w:r>
      <w:r>
        <w:t>гражданами,</w:t>
      </w:r>
      <w:r w:rsidRPr="00DF5855">
        <w:t xml:space="preserve"> </w:t>
      </w:r>
      <w:r>
        <w:t>юридическими</w:t>
      </w:r>
      <w:r w:rsidRPr="00DF5855">
        <w:t xml:space="preserve"> </w:t>
      </w:r>
      <w:r>
        <w:t>лицами</w:t>
      </w:r>
      <w:r w:rsidRPr="00DF5855">
        <w:t xml:space="preserve"> </w:t>
      </w:r>
      <w:r>
        <w:t>и</w:t>
      </w:r>
      <w:r w:rsidRPr="00DF5855">
        <w:t xml:space="preserve"> </w:t>
      </w:r>
      <w:r>
        <w:t>некоммерческими</w:t>
      </w:r>
      <w:r w:rsidRPr="00DF5855">
        <w:t xml:space="preserve"> </w:t>
      </w:r>
      <w:r>
        <w:t>организациями</w:t>
      </w:r>
      <w:r w:rsidRPr="00DF5855">
        <w:t xml:space="preserve"> </w:t>
      </w:r>
      <w:r>
        <w:t>при</w:t>
      </w:r>
      <w:r w:rsidRPr="00DF5855">
        <w:t xml:space="preserve"> </w:t>
      </w:r>
      <w:r>
        <w:t>внесении,</w:t>
      </w:r>
      <w:r w:rsidRPr="00DF5855">
        <w:t xml:space="preserve"> </w:t>
      </w:r>
      <w:r>
        <w:t>перечислении</w:t>
      </w:r>
      <w:r w:rsidRPr="00DF5855">
        <w:t xml:space="preserve"> </w:t>
      </w:r>
      <w:r>
        <w:t>пожертвований</w:t>
      </w:r>
      <w:r w:rsidRPr="00DF5855">
        <w:t xml:space="preserve"> </w:t>
      </w:r>
      <w:r>
        <w:t>в</w:t>
      </w:r>
      <w:r w:rsidRPr="00DF5855">
        <w:t xml:space="preserve"> </w:t>
      </w:r>
      <w:r>
        <w:t>избирательные</w:t>
      </w:r>
      <w:r w:rsidRPr="00DF5855">
        <w:t xml:space="preserve"> </w:t>
      </w:r>
      <w:r>
        <w:t>фонды</w:t>
      </w:r>
      <w:r w:rsidRPr="00DF5855">
        <w:t xml:space="preserve"> </w:t>
      </w:r>
      <w:r>
        <w:t>кандидатов;</w:t>
      </w:r>
    </w:p>
    <w:p w14:paraId="5A6C04A2" w14:textId="50A04F5D" w:rsidR="00DF5855" w:rsidRDefault="00DF5855" w:rsidP="00F75280">
      <w:pPr>
        <w:pStyle w:val="a8"/>
        <w:numPr>
          <w:ilvl w:val="1"/>
          <w:numId w:val="3"/>
        </w:numPr>
        <w:tabs>
          <w:tab w:val="left" w:pos="720"/>
          <w:tab w:val="left" w:pos="1080"/>
        </w:tabs>
        <w:spacing w:line="360" w:lineRule="auto"/>
        <w:ind w:left="0" w:firstLine="709"/>
        <w:jc w:val="both"/>
      </w:pPr>
      <w:r>
        <w:t>Осуществление</w:t>
      </w:r>
      <w:r w:rsidRPr="00DF5855">
        <w:t xml:space="preserve"> </w:t>
      </w:r>
      <w:r>
        <w:t>взаимодействия</w:t>
      </w:r>
      <w:r w:rsidRPr="00DF5855">
        <w:t xml:space="preserve"> </w:t>
      </w:r>
      <w:r>
        <w:t>с</w:t>
      </w:r>
      <w:r w:rsidRPr="00DF5855">
        <w:t xml:space="preserve"> </w:t>
      </w:r>
      <w:r>
        <w:t>кандидатами,</w:t>
      </w:r>
      <w:r w:rsidRPr="00DF5855">
        <w:t xml:space="preserve"> </w:t>
      </w:r>
      <w:r>
        <w:t>их</w:t>
      </w:r>
      <w:r w:rsidRPr="00DF5855">
        <w:t xml:space="preserve"> </w:t>
      </w:r>
      <w:r>
        <w:t>уполномоченными</w:t>
      </w:r>
      <w:r w:rsidRPr="00DF5855">
        <w:t xml:space="preserve"> </w:t>
      </w:r>
      <w:r>
        <w:t>представителями</w:t>
      </w:r>
      <w:r w:rsidRPr="00DF5855">
        <w:t xml:space="preserve"> </w:t>
      </w:r>
      <w:r>
        <w:t>по</w:t>
      </w:r>
      <w:r w:rsidRPr="00DF5855">
        <w:t xml:space="preserve"> </w:t>
      </w:r>
      <w:r>
        <w:t>финансовым</w:t>
      </w:r>
      <w:r w:rsidRPr="00DF5855">
        <w:t xml:space="preserve"> </w:t>
      </w:r>
      <w:r>
        <w:t>вопросам,</w:t>
      </w:r>
      <w:r w:rsidRPr="00DF5855">
        <w:t xml:space="preserve"> </w:t>
      </w:r>
      <w:r>
        <w:t xml:space="preserve">участвующими в выборах </w:t>
      </w:r>
      <w:r w:rsidR="002A4931">
        <w:t xml:space="preserve">на территории Максатихинского </w:t>
      </w:r>
      <w:r w:rsidR="00AB0D59">
        <w:t>муниципального округа</w:t>
      </w:r>
      <w:r>
        <w:t>, по вопросам</w:t>
      </w:r>
      <w:r w:rsidRPr="00DF5855">
        <w:t xml:space="preserve"> </w:t>
      </w:r>
      <w:r>
        <w:t>соблюдения</w:t>
      </w:r>
      <w:r w:rsidRPr="00DF5855">
        <w:t xml:space="preserve"> </w:t>
      </w:r>
      <w:r>
        <w:t>избирательного</w:t>
      </w:r>
      <w:r w:rsidRPr="00DF5855">
        <w:t xml:space="preserve"> </w:t>
      </w:r>
      <w:r>
        <w:t>законодательства</w:t>
      </w:r>
      <w:r w:rsidRPr="00DF5855">
        <w:t xml:space="preserve"> </w:t>
      </w:r>
      <w:r>
        <w:t>при</w:t>
      </w:r>
      <w:r w:rsidRPr="00DF5855">
        <w:t xml:space="preserve"> </w:t>
      </w:r>
      <w:r>
        <w:t>формировании</w:t>
      </w:r>
      <w:r w:rsidRPr="00DF5855">
        <w:t xml:space="preserve"> </w:t>
      </w:r>
      <w:r>
        <w:t>и</w:t>
      </w:r>
      <w:r w:rsidRPr="00DF5855">
        <w:t xml:space="preserve"> </w:t>
      </w:r>
      <w:r>
        <w:t>расходовании</w:t>
      </w:r>
      <w:r w:rsidRPr="00DF5855">
        <w:t xml:space="preserve"> </w:t>
      </w:r>
      <w:r>
        <w:t>средств</w:t>
      </w:r>
      <w:r w:rsidRPr="00DF5855">
        <w:t xml:space="preserve"> </w:t>
      </w:r>
      <w:r>
        <w:t>избирательных</w:t>
      </w:r>
      <w:r w:rsidRPr="00DF5855">
        <w:t xml:space="preserve"> </w:t>
      </w:r>
      <w:r>
        <w:t>фондов;</w:t>
      </w:r>
    </w:p>
    <w:p w14:paraId="3EC64D0F" w14:textId="77777777" w:rsidR="00DF5855" w:rsidRDefault="00DF5855" w:rsidP="00F75280">
      <w:pPr>
        <w:pStyle w:val="a8"/>
        <w:numPr>
          <w:ilvl w:val="1"/>
          <w:numId w:val="3"/>
        </w:numPr>
        <w:tabs>
          <w:tab w:val="left" w:pos="720"/>
          <w:tab w:val="left" w:pos="1080"/>
        </w:tabs>
        <w:spacing w:line="360" w:lineRule="auto"/>
        <w:ind w:left="0" w:firstLine="709"/>
        <w:jc w:val="both"/>
      </w:pPr>
      <w:r>
        <w:t>Оказание</w:t>
      </w:r>
      <w:r w:rsidRPr="00DF5855">
        <w:t xml:space="preserve"> </w:t>
      </w:r>
      <w:r>
        <w:t>организационно-методической</w:t>
      </w:r>
      <w:r w:rsidRPr="00DF5855">
        <w:t xml:space="preserve"> </w:t>
      </w:r>
      <w:r>
        <w:t>помощи</w:t>
      </w:r>
      <w:r w:rsidRPr="00DF5855">
        <w:t xml:space="preserve"> </w:t>
      </w:r>
      <w:r>
        <w:t>участковым</w:t>
      </w:r>
      <w:r w:rsidRPr="00DF5855">
        <w:t xml:space="preserve"> </w:t>
      </w:r>
      <w:r>
        <w:t>избирательными</w:t>
      </w:r>
      <w:r w:rsidRPr="00DF5855">
        <w:t xml:space="preserve"> </w:t>
      </w:r>
      <w:r>
        <w:t>комиссиям,</w:t>
      </w:r>
      <w:r w:rsidRPr="00DF5855">
        <w:t xml:space="preserve"> </w:t>
      </w:r>
      <w:r>
        <w:t>по</w:t>
      </w:r>
      <w:r w:rsidRPr="00DF5855">
        <w:t xml:space="preserve"> </w:t>
      </w:r>
      <w:r>
        <w:t>вопросам,</w:t>
      </w:r>
      <w:r w:rsidRPr="00DF5855">
        <w:t xml:space="preserve"> </w:t>
      </w:r>
      <w:r>
        <w:t>находящимся</w:t>
      </w:r>
      <w:r w:rsidRPr="00DF5855">
        <w:t xml:space="preserve"> </w:t>
      </w:r>
      <w:r>
        <w:t>в</w:t>
      </w:r>
      <w:r w:rsidRPr="00DF5855">
        <w:t xml:space="preserve"> </w:t>
      </w:r>
      <w:r>
        <w:t>компетенции</w:t>
      </w:r>
      <w:r w:rsidRPr="00DF5855">
        <w:t xml:space="preserve"> </w:t>
      </w:r>
      <w:r>
        <w:t>КРС.</w:t>
      </w:r>
    </w:p>
    <w:p w14:paraId="289A6F75" w14:textId="77777777" w:rsidR="00AB0D59" w:rsidRDefault="00DF5855" w:rsidP="00261DDE">
      <w:pPr>
        <w:pStyle w:val="a8"/>
        <w:numPr>
          <w:ilvl w:val="1"/>
          <w:numId w:val="3"/>
        </w:numPr>
        <w:tabs>
          <w:tab w:val="left" w:pos="720"/>
          <w:tab w:val="left" w:pos="1080"/>
        </w:tabs>
        <w:spacing w:line="360" w:lineRule="auto"/>
        <w:ind w:left="0" w:firstLine="709"/>
        <w:jc w:val="both"/>
      </w:pPr>
      <w:r>
        <w:t>Осуществление</w:t>
      </w:r>
      <w:r w:rsidRPr="00DF5855">
        <w:t xml:space="preserve"> </w:t>
      </w:r>
      <w:r>
        <w:t>контроля</w:t>
      </w:r>
      <w:r w:rsidRPr="00DF5855">
        <w:t xml:space="preserve"> </w:t>
      </w:r>
      <w:r>
        <w:t>за</w:t>
      </w:r>
      <w:r w:rsidRPr="00DF5855">
        <w:t xml:space="preserve"> </w:t>
      </w:r>
      <w:r>
        <w:t>целевым</w:t>
      </w:r>
      <w:r w:rsidRPr="00DF5855">
        <w:t xml:space="preserve"> </w:t>
      </w:r>
      <w:r>
        <w:t>расходованием</w:t>
      </w:r>
      <w:r w:rsidRPr="00DF5855">
        <w:t xml:space="preserve"> </w:t>
      </w:r>
      <w:r>
        <w:t>денежных</w:t>
      </w:r>
      <w:r w:rsidRPr="00DF5855">
        <w:t xml:space="preserve"> </w:t>
      </w:r>
      <w:r>
        <w:t xml:space="preserve">средств, выделенных участковым избирательным комиссиям </w:t>
      </w:r>
      <w:r w:rsidR="00D55C48">
        <w:t xml:space="preserve">Максатихинского </w:t>
      </w:r>
      <w:r w:rsidR="00AB0D59">
        <w:t>муниципального округа</w:t>
      </w:r>
      <w:r w:rsidR="002A4931">
        <w:t xml:space="preserve"> </w:t>
      </w:r>
      <w:r>
        <w:t>на</w:t>
      </w:r>
      <w:r w:rsidRPr="00DF5855">
        <w:t xml:space="preserve"> </w:t>
      </w:r>
      <w:r>
        <w:t>подготовку</w:t>
      </w:r>
      <w:r w:rsidRPr="00DF5855">
        <w:t xml:space="preserve"> </w:t>
      </w:r>
      <w:r>
        <w:t>и</w:t>
      </w:r>
      <w:r w:rsidRPr="00DF5855">
        <w:t xml:space="preserve"> </w:t>
      </w:r>
      <w:r>
        <w:t>проведение</w:t>
      </w:r>
      <w:r w:rsidRPr="00DF5855">
        <w:t xml:space="preserve"> </w:t>
      </w:r>
      <w:r>
        <w:t>выборов</w:t>
      </w:r>
      <w:r w:rsidRPr="00DF5855">
        <w:t xml:space="preserve"> </w:t>
      </w:r>
      <w:r w:rsidR="002A4931">
        <w:t xml:space="preserve">на территории Максатихинского </w:t>
      </w:r>
      <w:r w:rsidR="00AB0D59">
        <w:t>муниципального округа</w:t>
      </w:r>
      <w:r w:rsidR="00AB0D59">
        <w:t xml:space="preserve"> </w:t>
      </w:r>
    </w:p>
    <w:p w14:paraId="20260A4E" w14:textId="2E11C093" w:rsidR="00DF5855" w:rsidRDefault="00DF5855" w:rsidP="00261DDE">
      <w:pPr>
        <w:pStyle w:val="a8"/>
        <w:numPr>
          <w:ilvl w:val="1"/>
          <w:numId w:val="3"/>
        </w:numPr>
        <w:tabs>
          <w:tab w:val="left" w:pos="720"/>
          <w:tab w:val="left" w:pos="1080"/>
        </w:tabs>
        <w:spacing w:line="360" w:lineRule="auto"/>
        <w:ind w:left="0" w:firstLine="709"/>
        <w:jc w:val="both"/>
      </w:pPr>
      <w:r>
        <w:t xml:space="preserve">Участие  </w:t>
      </w:r>
      <w:r w:rsidRPr="00DF5855">
        <w:t xml:space="preserve"> </w:t>
      </w:r>
      <w:r>
        <w:t xml:space="preserve">в   </w:t>
      </w:r>
      <w:r w:rsidRPr="00DF5855">
        <w:t xml:space="preserve"> </w:t>
      </w:r>
      <w:r>
        <w:t xml:space="preserve">проверке   </w:t>
      </w:r>
      <w:r w:rsidRPr="00DF5855">
        <w:t xml:space="preserve"> </w:t>
      </w:r>
      <w:r>
        <w:t xml:space="preserve">финансовых   </w:t>
      </w:r>
      <w:r w:rsidRPr="00DF5855">
        <w:t xml:space="preserve"> </w:t>
      </w:r>
      <w:r>
        <w:t xml:space="preserve">отчетов   </w:t>
      </w:r>
      <w:r w:rsidRPr="00DF5855">
        <w:t xml:space="preserve"> </w:t>
      </w:r>
      <w:r>
        <w:t>участковых избирательных</w:t>
      </w:r>
      <w:r w:rsidRPr="00DF5855">
        <w:t xml:space="preserve"> </w:t>
      </w:r>
      <w:r>
        <w:t>комиссий</w:t>
      </w:r>
      <w:r w:rsidR="002A4931">
        <w:t xml:space="preserve"> Максатихинского </w:t>
      </w:r>
      <w:r w:rsidR="00AB0D59">
        <w:t>муниципального округа</w:t>
      </w:r>
      <w:r w:rsidRPr="00DF5855">
        <w:t xml:space="preserve"> </w:t>
      </w:r>
      <w:r>
        <w:t>о</w:t>
      </w:r>
      <w:r w:rsidRPr="00DF5855">
        <w:t xml:space="preserve"> </w:t>
      </w:r>
      <w:r>
        <w:t>расходование</w:t>
      </w:r>
      <w:r w:rsidRPr="00DF5855">
        <w:t xml:space="preserve"> </w:t>
      </w:r>
      <w:r>
        <w:t>бюджетных</w:t>
      </w:r>
      <w:r w:rsidRPr="00DF5855">
        <w:t xml:space="preserve"> </w:t>
      </w:r>
      <w:r>
        <w:t>средств,</w:t>
      </w:r>
      <w:r w:rsidRPr="00DF5855">
        <w:t xml:space="preserve"> </w:t>
      </w:r>
      <w:r>
        <w:t>выделенных</w:t>
      </w:r>
      <w:r w:rsidRPr="00DF5855">
        <w:t xml:space="preserve"> </w:t>
      </w:r>
      <w:r>
        <w:t>на</w:t>
      </w:r>
      <w:r w:rsidRPr="00DF5855">
        <w:t xml:space="preserve"> </w:t>
      </w:r>
      <w:r>
        <w:t>подготовку</w:t>
      </w:r>
      <w:r w:rsidRPr="00DF5855">
        <w:t xml:space="preserve"> </w:t>
      </w:r>
      <w:r>
        <w:t>и проведение</w:t>
      </w:r>
      <w:r w:rsidRPr="00DF5855">
        <w:t xml:space="preserve"> </w:t>
      </w:r>
      <w:r>
        <w:t>соответствующих</w:t>
      </w:r>
      <w:r w:rsidRPr="00DF5855">
        <w:t xml:space="preserve"> </w:t>
      </w:r>
      <w:r>
        <w:t>выборов;</w:t>
      </w:r>
    </w:p>
    <w:p w14:paraId="58FEC190" w14:textId="77777777" w:rsidR="00DF5855" w:rsidRDefault="00DF5855" w:rsidP="00F75280">
      <w:pPr>
        <w:pStyle w:val="a8"/>
        <w:numPr>
          <w:ilvl w:val="1"/>
          <w:numId w:val="3"/>
        </w:numPr>
        <w:tabs>
          <w:tab w:val="left" w:pos="720"/>
          <w:tab w:val="left" w:pos="1080"/>
        </w:tabs>
        <w:spacing w:line="360" w:lineRule="auto"/>
        <w:ind w:left="0" w:firstLine="709"/>
        <w:jc w:val="both"/>
      </w:pPr>
      <w:r>
        <w:t>Обеспечение</w:t>
      </w:r>
      <w:r w:rsidRPr="00DF5855">
        <w:t xml:space="preserve"> </w:t>
      </w:r>
      <w:r>
        <w:t>контроля</w:t>
      </w:r>
      <w:r w:rsidRPr="00DF5855">
        <w:t xml:space="preserve"> </w:t>
      </w:r>
      <w:r>
        <w:t>за</w:t>
      </w:r>
      <w:r w:rsidRPr="00DF5855">
        <w:t xml:space="preserve"> </w:t>
      </w:r>
      <w:r>
        <w:t>соблюдением</w:t>
      </w:r>
      <w:r w:rsidRPr="00DF5855">
        <w:t xml:space="preserve"> </w:t>
      </w:r>
      <w:r>
        <w:t>участниками</w:t>
      </w:r>
      <w:r w:rsidRPr="00DF5855">
        <w:t xml:space="preserve"> </w:t>
      </w:r>
      <w:r>
        <w:t>избирательной</w:t>
      </w:r>
      <w:r w:rsidRPr="00DF5855">
        <w:t xml:space="preserve"> </w:t>
      </w:r>
      <w:r>
        <w:t>кампании</w:t>
      </w:r>
      <w:r w:rsidRPr="00DF5855">
        <w:t xml:space="preserve"> </w:t>
      </w:r>
      <w:r>
        <w:t>установленного</w:t>
      </w:r>
      <w:r w:rsidRPr="00DF5855">
        <w:t xml:space="preserve"> </w:t>
      </w:r>
      <w:r>
        <w:t>порядка</w:t>
      </w:r>
      <w:r w:rsidRPr="00DF5855">
        <w:t xml:space="preserve"> </w:t>
      </w:r>
      <w:r>
        <w:t>финансирования</w:t>
      </w:r>
      <w:r w:rsidRPr="00DF5855">
        <w:t xml:space="preserve"> </w:t>
      </w:r>
      <w:r>
        <w:t>предвыборной</w:t>
      </w:r>
      <w:r w:rsidRPr="00DF5855">
        <w:t xml:space="preserve"> </w:t>
      </w:r>
      <w:r>
        <w:t>агитации,</w:t>
      </w:r>
      <w:r w:rsidRPr="00DF5855">
        <w:t xml:space="preserve"> </w:t>
      </w:r>
      <w:r>
        <w:t>осуществления</w:t>
      </w:r>
      <w:r w:rsidRPr="00DF5855">
        <w:t xml:space="preserve"> </w:t>
      </w:r>
      <w:r>
        <w:t>иных</w:t>
      </w:r>
      <w:r w:rsidRPr="00DF5855">
        <w:t xml:space="preserve"> </w:t>
      </w:r>
      <w:r>
        <w:t>мероприятий,</w:t>
      </w:r>
      <w:r w:rsidRPr="00DF5855">
        <w:t xml:space="preserve"> </w:t>
      </w:r>
      <w:r>
        <w:t>непосредственно связанных с проведением соответствующей избирательной</w:t>
      </w:r>
      <w:r w:rsidRPr="00DF5855">
        <w:t xml:space="preserve"> </w:t>
      </w:r>
      <w:r>
        <w:t>кампании;</w:t>
      </w:r>
    </w:p>
    <w:p w14:paraId="53CDFD71" w14:textId="26A48991" w:rsidR="00E763DD" w:rsidRDefault="00DF5855" w:rsidP="00F75280">
      <w:pPr>
        <w:pStyle w:val="a8"/>
        <w:numPr>
          <w:ilvl w:val="1"/>
          <w:numId w:val="3"/>
        </w:numPr>
        <w:tabs>
          <w:tab w:val="left" w:pos="720"/>
          <w:tab w:val="left" w:pos="1080"/>
        </w:tabs>
        <w:spacing w:line="360" w:lineRule="auto"/>
        <w:ind w:left="0" w:firstLine="709"/>
        <w:jc w:val="both"/>
      </w:pPr>
      <w:r>
        <w:lastRenderedPageBreak/>
        <w:t xml:space="preserve"> Информирование</w:t>
      </w:r>
      <w:r w:rsidRPr="00DF5855">
        <w:t xml:space="preserve"> </w:t>
      </w:r>
      <w:r>
        <w:t>избирателей</w:t>
      </w:r>
      <w:r w:rsidRPr="00DF5855">
        <w:t xml:space="preserve"> </w:t>
      </w:r>
      <w:r>
        <w:t>и</w:t>
      </w:r>
      <w:r w:rsidRPr="00DF5855">
        <w:t xml:space="preserve"> </w:t>
      </w:r>
      <w:r>
        <w:t>участников</w:t>
      </w:r>
      <w:r w:rsidRPr="00DF5855">
        <w:t xml:space="preserve"> </w:t>
      </w:r>
      <w:r>
        <w:t>избирательного</w:t>
      </w:r>
      <w:r w:rsidRPr="00DF5855">
        <w:t xml:space="preserve"> </w:t>
      </w:r>
      <w:r>
        <w:t>процесса о формировании и расходовании денежных средств избирательных</w:t>
      </w:r>
      <w:r w:rsidRPr="00DF5855">
        <w:t xml:space="preserve"> </w:t>
      </w:r>
      <w:r>
        <w:t xml:space="preserve">фондов кандидатов в период подготовки и проведения выборов </w:t>
      </w:r>
      <w:r w:rsidR="002A4931">
        <w:t xml:space="preserve">на территории Максатихинского </w:t>
      </w:r>
      <w:r w:rsidR="00AB0D59">
        <w:t>муниципального округа</w:t>
      </w:r>
      <w:r>
        <w:t>.</w:t>
      </w:r>
    </w:p>
    <w:p w14:paraId="26AAB887" w14:textId="7E75D5F3" w:rsidR="00DF5855" w:rsidRDefault="00DF5855" w:rsidP="00F75280">
      <w:pPr>
        <w:numPr>
          <w:ilvl w:val="0"/>
          <w:numId w:val="1"/>
        </w:numPr>
        <w:tabs>
          <w:tab w:val="left" w:pos="0"/>
        </w:tabs>
        <w:spacing w:before="240" w:after="240"/>
        <w:ind w:left="720"/>
        <w:jc w:val="center"/>
        <w:rPr>
          <w:b/>
        </w:rPr>
      </w:pPr>
      <w:r w:rsidRPr="00DF5855">
        <w:rPr>
          <w:b/>
        </w:rPr>
        <w:t>Основные вопросы для рассмотрения на заседаниях КРС</w:t>
      </w:r>
    </w:p>
    <w:p w14:paraId="19EB2459" w14:textId="1B2EA5FB" w:rsidR="00E763DD" w:rsidRDefault="00E763DD" w:rsidP="00F75280">
      <w:pPr>
        <w:pStyle w:val="a8"/>
        <w:numPr>
          <w:ilvl w:val="1"/>
          <w:numId w:val="1"/>
        </w:numPr>
        <w:tabs>
          <w:tab w:val="left" w:pos="720"/>
          <w:tab w:val="left" w:pos="1080"/>
        </w:tabs>
        <w:spacing w:line="360" w:lineRule="auto"/>
        <w:ind w:left="0" w:firstLine="709"/>
        <w:jc w:val="both"/>
      </w:pPr>
      <w:r>
        <w:t>О</w:t>
      </w:r>
      <w:r w:rsidRPr="00E763DD">
        <w:t xml:space="preserve"> </w:t>
      </w:r>
      <w:r>
        <w:t>целевом</w:t>
      </w:r>
      <w:r w:rsidRPr="00E763DD">
        <w:t xml:space="preserve"> </w:t>
      </w:r>
      <w:r>
        <w:t>расходовании</w:t>
      </w:r>
      <w:r w:rsidRPr="00E763DD">
        <w:t xml:space="preserve"> </w:t>
      </w:r>
      <w:r>
        <w:t>денежных</w:t>
      </w:r>
      <w:r w:rsidRPr="00E763DD">
        <w:t xml:space="preserve"> </w:t>
      </w:r>
      <w:r>
        <w:t>средств,</w:t>
      </w:r>
      <w:r w:rsidRPr="00E763DD">
        <w:t xml:space="preserve"> </w:t>
      </w:r>
      <w:r>
        <w:t>выделенных</w:t>
      </w:r>
      <w:r w:rsidRPr="00E763DD">
        <w:t xml:space="preserve"> </w:t>
      </w:r>
      <w:r>
        <w:t>территориальным и участковым избирательным комиссиям на подготовку и</w:t>
      </w:r>
      <w:r w:rsidRPr="00E763DD">
        <w:t xml:space="preserve"> </w:t>
      </w:r>
      <w:r>
        <w:t>проведение</w:t>
      </w:r>
      <w:r w:rsidRPr="00E763DD">
        <w:t xml:space="preserve"> </w:t>
      </w:r>
      <w:r>
        <w:t xml:space="preserve">выборов </w:t>
      </w:r>
      <w:r w:rsidR="002A4931">
        <w:t xml:space="preserve">на территории Максатихинского </w:t>
      </w:r>
      <w:r w:rsidR="00AB0D59">
        <w:t>муниципального округа</w:t>
      </w:r>
      <w:r>
        <w:t>.</w:t>
      </w:r>
    </w:p>
    <w:tbl>
      <w:tblPr>
        <w:tblStyle w:val="a7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2"/>
        <w:gridCol w:w="4318"/>
      </w:tblGrid>
      <w:tr w:rsidR="00A74951" w14:paraId="2FE441AF" w14:textId="77777777" w:rsidTr="008C33A7">
        <w:tc>
          <w:tcPr>
            <w:tcW w:w="5032" w:type="dxa"/>
          </w:tcPr>
          <w:p w14:paraId="452FCAF6" w14:textId="4C00BBFC" w:rsidR="00A74951" w:rsidRPr="00A74951" w:rsidRDefault="00A74951" w:rsidP="008C33A7">
            <w:pPr>
              <w:pStyle w:val="a8"/>
              <w:tabs>
                <w:tab w:val="left" w:pos="720"/>
                <w:tab w:val="left" w:pos="1080"/>
              </w:tabs>
              <w:spacing w:line="360" w:lineRule="auto"/>
              <w:ind w:left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ноябрь</w:t>
            </w:r>
          </w:p>
        </w:tc>
        <w:tc>
          <w:tcPr>
            <w:tcW w:w="4318" w:type="dxa"/>
          </w:tcPr>
          <w:p w14:paraId="558A2618" w14:textId="77777777" w:rsidR="00A74951" w:rsidRPr="00A74951" w:rsidRDefault="00A74951" w:rsidP="008C33A7">
            <w:pPr>
              <w:pStyle w:val="a8"/>
              <w:tabs>
                <w:tab w:val="left" w:pos="720"/>
                <w:tab w:val="left" w:pos="1080"/>
              </w:tabs>
              <w:spacing w:line="360" w:lineRule="auto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A74951">
              <w:rPr>
                <w:i/>
                <w:iCs/>
                <w:sz w:val="24"/>
                <w:szCs w:val="24"/>
              </w:rPr>
              <w:t xml:space="preserve">                                </w:t>
            </w:r>
            <w:r>
              <w:rPr>
                <w:i/>
                <w:iCs/>
                <w:sz w:val="24"/>
                <w:szCs w:val="24"/>
              </w:rPr>
              <w:t>Руководи</w:t>
            </w:r>
            <w:r w:rsidRPr="00A74951">
              <w:rPr>
                <w:i/>
                <w:iCs/>
                <w:sz w:val="24"/>
                <w:szCs w:val="24"/>
              </w:rPr>
              <w:t>тель КРС</w:t>
            </w:r>
          </w:p>
        </w:tc>
      </w:tr>
    </w:tbl>
    <w:p w14:paraId="09F5FE0E" w14:textId="525F7952" w:rsidR="002734FD" w:rsidRDefault="002734FD" w:rsidP="00F75280">
      <w:pPr>
        <w:pStyle w:val="a8"/>
        <w:widowControl w:val="0"/>
        <w:numPr>
          <w:ilvl w:val="1"/>
          <w:numId w:val="1"/>
        </w:numPr>
        <w:tabs>
          <w:tab w:val="left" w:pos="1303"/>
        </w:tabs>
        <w:autoSpaceDE w:val="0"/>
        <w:autoSpaceDN w:val="0"/>
        <w:spacing w:before="1"/>
        <w:contextualSpacing w:val="0"/>
      </w:pPr>
      <w:r>
        <w:t>О</w:t>
      </w:r>
      <w:r>
        <w:rPr>
          <w:spacing w:val="-3"/>
        </w:rPr>
        <w:t xml:space="preserve"> </w:t>
      </w:r>
      <w:r>
        <w:t>плане</w:t>
      </w:r>
      <w:r>
        <w:rPr>
          <w:spacing w:val="-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КРС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2023 год.</w:t>
      </w:r>
    </w:p>
    <w:tbl>
      <w:tblPr>
        <w:tblStyle w:val="a7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2"/>
        <w:gridCol w:w="4318"/>
      </w:tblGrid>
      <w:tr w:rsidR="00A74951" w14:paraId="18DB1BFC" w14:textId="77777777" w:rsidTr="008C33A7">
        <w:tc>
          <w:tcPr>
            <w:tcW w:w="5032" w:type="dxa"/>
          </w:tcPr>
          <w:p w14:paraId="2227C31B" w14:textId="0E2A53EB" w:rsidR="00A74951" w:rsidRPr="00A74951" w:rsidRDefault="00A74951" w:rsidP="008C33A7">
            <w:pPr>
              <w:pStyle w:val="a8"/>
              <w:tabs>
                <w:tab w:val="left" w:pos="720"/>
                <w:tab w:val="left" w:pos="1080"/>
              </w:tabs>
              <w:spacing w:line="360" w:lineRule="auto"/>
              <w:ind w:left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декабрь</w:t>
            </w:r>
          </w:p>
        </w:tc>
        <w:tc>
          <w:tcPr>
            <w:tcW w:w="4318" w:type="dxa"/>
          </w:tcPr>
          <w:p w14:paraId="6A74AB43" w14:textId="77777777" w:rsidR="00A74951" w:rsidRPr="00A74951" w:rsidRDefault="00A74951" w:rsidP="008C33A7">
            <w:pPr>
              <w:pStyle w:val="a8"/>
              <w:tabs>
                <w:tab w:val="left" w:pos="720"/>
                <w:tab w:val="left" w:pos="1080"/>
              </w:tabs>
              <w:spacing w:line="360" w:lineRule="auto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A74951">
              <w:rPr>
                <w:i/>
                <w:iCs/>
                <w:sz w:val="24"/>
                <w:szCs w:val="24"/>
              </w:rPr>
              <w:t xml:space="preserve">                                </w:t>
            </w:r>
            <w:r>
              <w:rPr>
                <w:i/>
                <w:iCs/>
                <w:sz w:val="24"/>
                <w:szCs w:val="24"/>
              </w:rPr>
              <w:t>Руководи</w:t>
            </w:r>
            <w:r w:rsidRPr="00A74951">
              <w:rPr>
                <w:i/>
                <w:iCs/>
                <w:sz w:val="24"/>
                <w:szCs w:val="24"/>
              </w:rPr>
              <w:t>тель КРС</w:t>
            </w:r>
          </w:p>
        </w:tc>
      </w:tr>
    </w:tbl>
    <w:p w14:paraId="3EB51B76" w14:textId="25B9B087" w:rsidR="002734FD" w:rsidRPr="002734FD" w:rsidRDefault="002734FD" w:rsidP="00F75280">
      <w:pPr>
        <w:numPr>
          <w:ilvl w:val="0"/>
          <w:numId w:val="1"/>
        </w:numPr>
        <w:tabs>
          <w:tab w:val="left" w:pos="0"/>
        </w:tabs>
        <w:spacing w:before="240" w:after="240"/>
        <w:ind w:left="720"/>
        <w:jc w:val="center"/>
        <w:rPr>
          <w:b/>
        </w:rPr>
      </w:pPr>
      <w:r w:rsidRPr="002734FD">
        <w:rPr>
          <w:b/>
        </w:rPr>
        <w:t>Основные организационные мероприятия, проводимые КРС</w:t>
      </w:r>
    </w:p>
    <w:p w14:paraId="20CC41BA" w14:textId="08E2221C" w:rsidR="002734FD" w:rsidRDefault="002734FD" w:rsidP="00F75280">
      <w:pPr>
        <w:pStyle w:val="a8"/>
        <w:widowControl w:val="0"/>
        <w:numPr>
          <w:ilvl w:val="1"/>
          <w:numId w:val="4"/>
        </w:numPr>
        <w:tabs>
          <w:tab w:val="left" w:pos="1372"/>
        </w:tabs>
        <w:autoSpaceDE w:val="0"/>
        <w:autoSpaceDN w:val="0"/>
        <w:spacing w:line="360" w:lineRule="auto"/>
        <w:ind w:left="0" w:firstLine="709"/>
        <w:contextualSpacing w:val="0"/>
        <w:jc w:val="both"/>
      </w:pPr>
      <w:r>
        <w:t>Проведение</w:t>
      </w:r>
      <w:r>
        <w:rPr>
          <w:spacing w:val="-4"/>
        </w:rPr>
        <w:t xml:space="preserve"> </w:t>
      </w:r>
      <w:r>
        <w:t>заседаний</w:t>
      </w:r>
      <w:r>
        <w:rPr>
          <w:spacing w:val="-4"/>
        </w:rPr>
        <w:t xml:space="preserve"> </w:t>
      </w:r>
      <w:r>
        <w:t>КРС</w:t>
      </w:r>
      <w:r>
        <w:rPr>
          <w:spacing w:val="-4"/>
        </w:rPr>
        <w:t xml:space="preserve"> </w:t>
      </w:r>
      <w:r>
        <w:t>(по</w:t>
      </w:r>
      <w:r>
        <w:rPr>
          <w:spacing w:val="-3"/>
        </w:rPr>
        <w:t xml:space="preserve"> </w:t>
      </w:r>
      <w:r>
        <w:t>мере</w:t>
      </w:r>
      <w:r>
        <w:rPr>
          <w:spacing w:val="-3"/>
        </w:rPr>
        <w:t xml:space="preserve"> </w:t>
      </w:r>
      <w:r>
        <w:t>необходимости).</w:t>
      </w:r>
    </w:p>
    <w:tbl>
      <w:tblPr>
        <w:tblStyle w:val="a7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2"/>
        <w:gridCol w:w="4318"/>
      </w:tblGrid>
      <w:tr w:rsidR="00A74951" w14:paraId="7409BEED" w14:textId="77777777" w:rsidTr="008C33A7">
        <w:tc>
          <w:tcPr>
            <w:tcW w:w="5032" w:type="dxa"/>
          </w:tcPr>
          <w:p w14:paraId="3E188787" w14:textId="25F5DB82" w:rsidR="00A74951" w:rsidRPr="00A74951" w:rsidRDefault="00A74951" w:rsidP="008C33A7">
            <w:pPr>
              <w:pStyle w:val="a8"/>
              <w:tabs>
                <w:tab w:val="left" w:pos="720"/>
                <w:tab w:val="left" w:pos="1080"/>
              </w:tabs>
              <w:spacing w:line="360" w:lineRule="auto"/>
              <w:ind w:left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Март - декабрь</w:t>
            </w:r>
          </w:p>
        </w:tc>
        <w:tc>
          <w:tcPr>
            <w:tcW w:w="4318" w:type="dxa"/>
          </w:tcPr>
          <w:p w14:paraId="4E1418D7" w14:textId="77777777" w:rsidR="00A74951" w:rsidRPr="00A74951" w:rsidRDefault="00A74951" w:rsidP="008C33A7">
            <w:pPr>
              <w:pStyle w:val="a8"/>
              <w:tabs>
                <w:tab w:val="left" w:pos="720"/>
                <w:tab w:val="left" w:pos="1080"/>
              </w:tabs>
              <w:spacing w:line="360" w:lineRule="auto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A74951">
              <w:rPr>
                <w:i/>
                <w:iCs/>
                <w:sz w:val="24"/>
                <w:szCs w:val="24"/>
              </w:rPr>
              <w:t xml:space="preserve">                                </w:t>
            </w:r>
            <w:r>
              <w:rPr>
                <w:i/>
                <w:iCs/>
                <w:sz w:val="24"/>
                <w:szCs w:val="24"/>
              </w:rPr>
              <w:t>Руководи</w:t>
            </w:r>
            <w:r w:rsidRPr="00A74951">
              <w:rPr>
                <w:i/>
                <w:iCs/>
                <w:sz w:val="24"/>
                <w:szCs w:val="24"/>
              </w:rPr>
              <w:t>тель КРС</w:t>
            </w:r>
          </w:p>
        </w:tc>
      </w:tr>
    </w:tbl>
    <w:p w14:paraId="63420415" w14:textId="3A9A6DEC" w:rsidR="006055F4" w:rsidRDefault="006055F4" w:rsidP="00F75280">
      <w:pPr>
        <w:pStyle w:val="a8"/>
        <w:widowControl w:val="0"/>
        <w:numPr>
          <w:ilvl w:val="1"/>
          <w:numId w:val="4"/>
        </w:numPr>
        <w:tabs>
          <w:tab w:val="left" w:pos="1372"/>
        </w:tabs>
        <w:autoSpaceDE w:val="0"/>
        <w:autoSpaceDN w:val="0"/>
        <w:spacing w:line="360" w:lineRule="auto"/>
        <w:ind w:left="0" w:firstLine="709"/>
        <w:contextualSpacing w:val="0"/>
        <w:jc w:val="both"/>
      </w:pPr>
      <w:r>
        <w:t>Подготовка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утверждение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избирательной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 w:rsidR="00D55C48">
        <w:t>Максатихинского района</w:t>
      </w:r>
      <w:r w:rsidR="002A4931">
        <w:t xml:space="preserve"> </w:t>
      </w:r>
      <w:r>
        <w:t>проектов</w:t>
      </w:r>
      <w:r>
        <w:rPr>
          <w:spacing w:val="1"/>
        </w:rPr>
        <w:t xml:space="preserve"> </w:t>
      </w:r>
      <w:r>
        <w:t>постановлений:</w:t>
      </w:r>
    </w:p>
    <w:p w14:paraId="006F07A1" w14:textId="533EF5CC" w:rsidR="002734FD" w:rsidRDefault="009C770D" w:rsidP="009C770D">
      <w:pPr>
        <w:widowControl w:val="0"/>
        <w:tabs>
          <w:tab w:val="left" w:pos="1372"/>
        </w:tabs>
        <w:autoSpaceDE w:val="0"/>
        <w:autoSpaceDN w:val="0"/>
        <w:spacing w:line="360" w:lineRule="auto"/>
        <w:jc w:val="both"/>
      </w:pPr>
      <w:r>
        <w:t xml:space="preserve">        </w:t>
      </w:r>
      <w:r w:rsidR="006055F4">
        <w:t xml:space="preserve">  </w:t>
      </w:r>
      <w:r>
        <w:t xml:space="preserve">- </w:t>
      </w:r>
      <w:r w:rsidR="006157A3" w:rsidRPr="00256522">
        <w:rPr>
          <w:szCs w:val="28"/>
        </w:rPr>
        <w:t>о плане работы Контрольно-ревизионной службы при территориальной избирательной комиссии Московского района города Твери</w:t>
      </w:r>
      <w:r w:rsidR="006157A3" w:rsidRPr="00256522">
        <w:rPr>
          <w:bCs/>
          <w:szCs w:val="28"/>
        </w:rPr>
        <w:t xml:space="preserve"> на </w:t>
      </w:r>
      <w:r w:rsidR="006157A3">
        <w:rPr>
          <w:bCs/>
          <w:szCs w:val="28"/>
        </w:rPr>
        <w:t>2024</w:t>
      </w:r>
      <w:r w:rsidR="006157A3" w:rsidRPr="00256522">
        <w:rPr>
          <w:bCs/>
          <w:szCs w:val="28"/>
        </w:rPr>
        <w:t xml:space="preserve"> год</w:t>
      </w:r>
      <w:r w:rsidR="002734FD">
        <w:t>;</w:t>
      </w:r>
    </w:p>
    <w:tbl>
      <w:tblPr>
        <w:tblStyle w:val="a7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2"/>
        <w:gridCol w:w="4318"/>
      </w:tblGrid>
      <w:tr w:rsidR="00A74951" w14:paraId="1A7035F1" w14:textId="77777777" w:rsidTr="008C33A7">
        <w:tc>
          <w:tcPr>
            <w:tcW w:w="5032" w:type="dxa"/>
          </w:tcPr>
          <w:p w14:paraId="221BA0D2" w14:textId="12441F8C" w:rsidR="00A74951" w:rsidRPr="00A74951" w:rsidRDefault="00A74951" w:rsidP="008C33A7">
            <w:pPr>
              <w:pStyle w:val="a8"/>
              <w:tabs>
                <w:tab w:val="left" w:pos="720"/>
                <w:tab w:val="left" w:pos="1080"/>
              </w:tabs>
              <w:spacing w:line="360" w:lineRule="auto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A74951">
              <w:rPr>
                <w:i/>
                <w:iCs/>
                <w:sz w:val="24"/>
                <w:szCs w:val="24"/>
              </w:rPr>
              <w:t xml:space="preserve">Июль - </w:t>
            </w:r>
            <w:r>
              <w:rPr>
                <w:i/>
                <w:iCs/>
                <w:sz w:val="24"/>
                <w:szCs w:val="24"/>
              </w:rPr>
              <w:t>сен</w:t>
            </w:r>
            <w:r w:rsidRPr="00A74951">
              <w:rPr>
                <w:i/>
                <w:iCs/>
                <w:sz w:val="24"/>
                <w:szCs w:val="24"/>
              </w:rPr>
              <w:t>тябрь</w:t>
            </w:r>
          </w:p>
        </w:tc>
        <w:tc>
          <w:tcPr>
            <w:tcW w:w="4318" w:type="dxa"/>
          </w:tcPr>
          <w:p w14:paraId="18F56D56" w14:textId="77777777" w:rsidR="00A74951" w:rsidRPr="00A74951" w:rsidRDefault="00A74951" w:rsidP="008C33A7">
            <w:pPr>
              <w:pStyle w:val="a8"/>
              <w:tabs>
                <w:tab w:val="left" w:pos="720"/>
                <w:tab w:val="left" w:pos="1080"/>
              </w:tabs>
              <w:spacing w:line="360" w:lineRule="auto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A74951">
              <w:rPr>
                <w:i/>
                <w:iCs/>
                <w:sz w:val="24"/>
                <w:szCs w:val="24"/>
              </w:rPr>
              <w:t xml:space="preserve">                                </w:t>
            </w:r>
            <w:r>
              <w:rPr>
                <w:i/>
                <w:iCs/>
                <w:sz w:val="24"/>
                <w:szCs w:val="24"/>
              </w:rPr>
              <w:t>Руководи</w:t>
            </w:r>
            <w:r w:rsidRPr="00A74951">
              <w:rPr>
                <w:i/>
                <w:iCs/>
                <w:sz w:val="24"/>
                <w:szCs w:val="24"/>
              </w:rPr>
              <w:t>тель КРС</w:t>
            </w:r>
          </w:p>
        </w:tc>
      </w:tr>
    </w:tbl>
    <w:p w14:paraId="724C9A49" w14:textId="5A7AF395" w:rsidR="009C770D" w:rsidRDefault="002734FD" w:rsidP="00F75280">
      <w:pPr>
        <w:pStyle w:val="a8"/>
        <w:widowControl w:val="0"/>
        <w:numPr>
          <w:ilvl w:val="1"/>
          <w:numId w:val="4"/>
        </w:numPr>
        <w:tabs>
          <w:tab w:val="left" w:pos="1372"/>
        </w:tabs>
        <w:autoSpaceDE w:val="0"/>
        <w:autoSpaceDN w:val="0"/>
        <w:spacing w:line="360" w:lineRule="auto"/>
        <w:ind w:left="0" w:firstLine="709"/>
        <w:contextualSpacing w:val="0"/>
        <w:jc w:val="both"/>
      </w:pPr>
      <w:r>
        <w:t>Участие</w:t>
      </w:r>
      <w:r w:rsidRPr="002734FD">
        <w:rPr>
          <w:spacing w:val="1"/>
        </w:rPr>
        <w:t xml:space="preserve"> </w:t>
      </w:r>
      <w:r>
        <w:t>членов</w:t>
      </w:r>
      <w:r w:rsidRPr="002734FD">
        <w:rPr>
          <w:spacing w:val="1"/>
        </w:rPr>
        <w:t xml:space="preserve"> </w:t>
      </w:r>
      <w:r>
        <w:t>КРC</w:t>
      </w:r>
      <w:r w:rsidRPr="002734FD">
        <w:rPr>
          <w:spacing w:val="1"/>
        </w:rPr>
        <w:t xml:space="preserve"> </w:t>
      </w:r>
      <w:r>
        <w:t>в</w:t>
      </w:r>
      <w:r w:rsidRPr="002734FD">
        <w:rPr>
          <w:spacing w:val="1"/>
        </w:rPr>
        <w:t xml:space="preserve"> </w:t>
      </w:r>
      <w:r>
        <w:t>семинарах,</w:t>
      </w:r>
      <w:r w:rsidRPr="002734FD">
        <w:rPr>
          <w:spacing w:val="1"/>
        </w:rPr>
        <w:t xml:space="preserve"> </w:t>
      </w:r>
      <w:r>
        <w:t>проводимых</w:t>
      </w:r>
      <w:r w:rsidRPr="002734FD">
        <w:rPr>
          <w:spacing w:val="1"/>
        </w:rPr>
        <w:t xml:space="preserve"> </w:t>
      </w:r>
      <w:r>
        <w:t>избирательной</w:t>
      </w:r>
      <w:r w:rsidRPr="002734FD">
        <w:rPr>
          <w:spacing w:val="1"/>
        </w:rPr>
        <w:t xml:space="preserve"> </w:t>
      </w:r>
      <w:r>
        <w:t>комиссией Тверской области по вопросам, касающимся деятельности КРС</w:t>
      </w:r>
      <w:r w:rsidRPr="002734FD">
        <w:rPr>
          <w:spacing w:val="1"/>
        </w:rPr>
        <w:t xml:space="preserve"> </w:t>
      </w:r>
      <w:r>
        <w:t>(порядок</w:t>
      </w:r>
      <w:r w:rsidRPr="002734FD">
        <w:rPr>
          <w:spacing w:val="1"/>
        </w:rPr>
        <w:t xml:space="preserve"> </w:t>
      </w:r>
      <w:r>
        <w:t>открытия</w:t>
      </w:r>
      <w:r w:rsidRPr="002734FD">
        <w:rPr>
          <w:spacing w:val="1"/>
        </w:rPr>
        <w:t xml:space="preserve"> </w:t>
      </w:r>
      <w:r>
        <w:t>и</w:t>
      </w:r>
      <w:r w:rsidRPr="002734FD">
        <w:rPr>
          <w:spacing w:val="1"/>
        </w:rPr>
        <w:t xml:space="preserve"> </w:t>
      </w:r>
      <w:r>
        <w:t>ведения</w:t>
      </w:r>
      <w:r w:rsidRPr="002734FD">
        <w:rPr>
          <w:spacing w:val="1"/>
        </w:rPr>
        <w:t xml:space="preserve"> </w:t>
      </w:r>
      <w:r>
        <w:t>специальных</w:t>
      </w:r>
      <w:r w:rsidRPr="002734FD">
        <w:rPr>
          <w:spacing w:val="1"/>
        </w:rPr>
        <w:t xml:space="preserve"> </w:t>
      </w:r>
      <w:r>
        <w:t>избирательных</w:t>
      </w:r>
      <w:r w:rsidRPr="002734FD">
        <w:rPr>
          <w:spacing w:val="1"/>
        </w:rPr>
        <w:t xml:space="preserve"> </w:t>
      </w:r>
      <w:r>
        <w:t>счетов;</w:t>
      </w:r>
      <w:r w:rsidRPr="002734FD">
        <w:rPr>
          <w:spacing w:val="1"/>
        </w:rPr>
        <w:t xml:space="preserve"> </w:t>
      </w:r>
      <w:r>
        <w:t>пожертвования</w:t>
      </w:r>
      <w:r w:rsidRPr="002734FD">
        <w:rPr>
          <w:spacing w:val="1"/>
        </w:rPr>
        <w:t xml:space="preserve"> </w:t>
      </w:r>
      <w:r>
        <w:t>юридических</w:t>
      </w:r>
      <w:r w:rsidRPr="002734FD">
        <w:rPr>
          <w:spacing w:val="1"/>
        </w:rPr>
        <w:t xml:space="preserve"> </w:t>
      </w:r>
      <w:r>
        <w:t>и</w:t>
      </w:r>
      <w:r w:rsidRPr="002734FD">
        <w:rPr>
          <w:spacing w:val="1"/>
        </w:rPr>
        <w:t xml:space="preserve"> </w:t>
      </w:r>
      <w:r>
        <w:t>физических</w:t>
      </w:r>
      <w:r w:rsidRPr="002734FD">
        <w:rPr>
          <w:spacing w:val="1"/>
        </w:rPr>
        <w:t xml:space="preserve"> </w:t>
      </w:r>
      <w:r>
        <w:t>лиц</w:t>
      </w:r>
      <w:r w:rsidRPr="002734FD">
        <w:rPr>
          <w:spacing w:val="1"/>
        </w:rPr>
        <w:t xml:space="preserve"> </w:t>
      </w:r>
      <w:r>
        <w:t>–</w:t>
      </w:r>
      <w:r w:rsidRPr="002734FD">
        <w:rPr>
          <w:spacing w:val="1"/>
        </w:rPr>
        <w:t xml:space="preserve"> </w:t>
      </w:r>
      <w:r>
        <w:t>статус</w:t>
      </w:r>
      <w:r w:rsidRPr="002734FD">
        <w:rPr>
          <w:spacing w:val="1"/>
        </w:rPr>
        <w:t xml:space="preserve"> </w:t>
      </w:r>
      <w:r>
        <w:t>жертвователей,</w:t>
      </w:r>
      <w:r w:rsidRPr="002734FD">
        <w:rPr>
          <w:spacing w:val="1"/>
        </w:rPr>
        <w:t xml:space="preserve"> </w:t>
      </w:r>
      <w:r>
        <w:t>установленные</w:t>
      </w:r>
      <w:r w:rsidRPr="002734FD">
        <w:rPr>
          <w:spacing w:val="1"/>
        </w:rPr>
        <w:t xml:space="preserve"> </w:t>
      </w:r>
      <w:r>
        <w:t>законодательством</w:t>
      </w:r>
      <w:r w:rsidRPr="002734FD">
        <w:rPr>
          <w:spacing w:val="1"/>
        </w:rPr>
        <w:t xml:space="preserve"> </w:t>
      </w:r>
      <w:r>
        <w:t>ограничения</w:t>
      </w:r>
      <w:r w:rsidRPr="002734FD">
        <w:rPr>
          <w:spacing w:val="1"/>
        </w:rPr>
        <w:t xml:space="preserve"> </w:t>
      </w:r>
      <w:r>
        <w:t>и</w:t>
      </w:r>
      <w:r w:rsidRPr="002734FD">
        <w:rPr>
          <w:spacing w:val="1"/>
        </w:rPr>
        <w:t xml:space="preserve"> </w:t>
      </w:r>
      <w:r>
        <w:t>запреты</w:t>
      </w:r>
      <w:r w:rsidRPr="002734FD">
        <w:rPr>
          <w:spacing w:val="1"/>
        </w:rPr>
        <w:t xml:space="preserve"> </w:t>
      </w:r>
      <w:r>
        <w:t>на</w:t>
      </w:r>
      <w:r w:rsidRPr="002734FD">
        <w:rPr>
          <w:spacing w:val="1"/>
        </w:rPr>
        <w:t xml:space="preserve"> </w:t>
      </w:r>
      <w:r>
        <w:t>внесение</w:t>
      </w:r>
      <w:r w:rsidRPr="002734FD">
        <w:rPr>
          <w:spacing w:val="-67"/>
        </w:rPr>
        <w:t xml:space="preserve"> </w:t>
      </w:r>
      <w:r>
        <w:t>пожертвований, возврат пожертвований; порядок представления отчетности</w:t>
      </w:r>
      <w:r w:rsidRPr="002734FD">
        <w:rPr>
          <w:spacing w:val="1"/>
        </w:rPr>
        <w:t xml:space="preserve"> </w:t>
      </w:r>
      <w:r>
        <w:t>кандидатами;</w:t>
      </w:r>
      <w:r w:rsidRPr="002734FD">
        <w:rPr>
          <w:spacing w:val="1"/>
        </w:rPr>
        <w:t xml:space="preserve"> </w:t>
      </w:r>
      <w:r>
        <w:t>взаимодействие</w:t>
      </w:r>
      <w:r w:rsidRPr="002734FD">
        <w:rPr>
          <w:spacing w:val="1"/>
        </w:rPr>
        <w:t xml:space="preserve"> </w:t>
      </w:r>
      <w:r>
        <w:t>со</w:t>
      </w:r>
      <w:r w:rsidRPr="002734FD">
        <w:rPr>
          <w:spacing w:val="1"/>
        </w:rPr>
        <w:t xml:space="preserve"> </w:t>
      </w:r>
      <w:r>
        <w:t>средствами</w:t>
      </w:r>
      <w:r w:rsidRPr="002734FD">
        <w:rPr>
          <w:spacing w:val="1"/>
        </w:rPr>
        <w:t xml:space="preserve"> </w:t>
      </w:r>
      <w:r>
        <w:t>массовой</w:t>
      </w:r>
      <w:r w:rsidRPr="002734FD">
        <w:rPr>
          <w:spacing w:val="1"/>
        </w:rPr>
        <w:t xml:space="preserve"> </w:t>
      </w:r>
      <w:r>
        <w:t>информации</w:t>
      </w:r>
      <w:r w:rsidRPr="002734FD">
        <w:rPr>
          <w:spacing w:val="1"/>
        </w:rPr>
        <w:t xml:space="preserve"> </w:t>
      </w:r>
      <w:r>
        <w:t>по</w:t>
      </w:r>
      <w:r w:rsidRPr="002734FD">
        <w:rPr>
          <w:spacing w:val="-67"/>
        </w:rPr>
        <w:t xml:space="preserve"> </w:t>
      </w:r>
      <w:r>
        <w:t>вопросам опубликования сведений; обеспечение целевого и эффективного</w:t>
      </w:r>
      <w:r w:rsidRPr="002734FD">
        <w:rPr>
          <w:spacing w:val="1"/>
        </w:rPr>
        <w:t xml:space="preserve"> </w:t>
      </w:r>
      <w:r>
        <w:t>использования бюджетных средств, выделенных избирательным комиссиям</w:t>
      </w:r>
      <w:r w:rsidRPr="002734FD">
        <w:rPr>
          <w:spacing w:val="1"/>
        </w:rPr>
        <w:t xml:space="preserve"> </w:t>
      </w:r>
      <w:r>
        <w:t>на</w:t>
      </w:r>
      <w:r w:rsidRPr="002734FD">
        <w:rPr>
          <w:spacing w:val="-1"/>
        </w:rPr>
        <w:t xml:space="preserve"> </w:t>
      </w:r>
      <w:r>
        <w:t>подготовку</w:t>
      </w:r>
      <w:r w:rsidRPr="002734FD">
        <w:rPr>
          <w:spacing w:val="-4"/>
        </w:rPr>
        <w:t xml:space="preserve"> </w:t>
      </w:r>
      <w:r>
        <w:t>и проведение выборов);</w:t>
      </w:r>
    </w:p>
    <w:tbl>
      <w:tblPr>
        <w:tblStyle w:val="a7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2"/>
        <w:gridCol w:w="4318"/>
      </w:tblGrid>
      <w:tr w:rsidR="00A74951" w14:paraId="22662CFB" w14:textId="77777777" w:rsidTr="008C33A7">
        <w:tc>
          <w:tcPr>
            <w:tcW w:w="5032" w:type="dxa"/>
          </w:tcPr>
          <w:p w14:paraId="4DF2F01E" w14:textId="13BD7140" w:rsidR="00A74951" w:rsidRPr="00A74951" w:rsidRDefault="00A74951" w:rsidP="008C33A7">
            <w:pPr>
              <w:pStyle w:val="a8"/>
              <w:tabs>
                <w:tab w:val="left" w:pos="720"/>
                <w:tab w:val="left" w:pos="1080"/>
              </w:tabs>
              <w:spacing w:line="360" w:lineRule="auto"/>
              <w:ind w:left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4318" w:type="dxa"/>
          </w:tcPr>
          <w:p w14:paraId="7BF2885C" w14:textId="77777777" w:rsidR="00A74951" w:rsidRPr="00A74951" w:rsidRDefault="00A74951" w:rsidP="008C33A7">
            <w:pPr>
              <w:pStyle w:val="a8"/>
              <w:tabs>
                <w:tab w:val="left" w:pos="720"/>
                <w:tab w:val="left" w:pos="1080"/>
              </w:tabs>
              <w:spacing w:line="360" w:lineRule="auto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A74951">
              <w:rPr>
                <w:i/>
                <w:iCs/>
                <w:sz w:val="24"/>
                <w:szCs w:val="24"/>
              </w:rPr>
              <w:t xml:space="preserve">                                </w:t>
            </w:r>
            <w:r>
              <w:rPr>
                <w:i/>
                <w:iCs/>
                <w:sz w:val="24"/>
                <w:szCs w:val="24"/>
              </w:rPr>
              <w:t>Руководи</w:t>
            </w:r>
            <w:r w:rsidRPr="00A74951">
              <w:rPr>
                <w:i/>
                <w:iCs/>
                <w:sz w:val="24"/>
                <w:szCs w:val="24"/>
              </w:rPr>
              <w:t>тель КРС</w:t>
            </w:r>
          </w:p>
        </w:tc>
      </w:tr>
    </w:tbl>
    <w:p w14:paraId="7272C878" w14:textId="568A0465" w:rsidR="009C770D" w:rsidRDefault="009C770D" w:rsidP="00F75280">
      <w:pPr>
        <w:pStyle w:val="a8"/>
        <w:widowControl w:val="0"/>
        <w:numPr>
          <w:ilvl w:val="1"/>
          <w:numId w:val="4"/>
        </w:numPr>
        <w:tabs>
          <w:tab w:val="left" w:pos="1372"/>
        </w:tabs>
        <w:autoSpaceDE w:val="0"/>
        <w:autoSpaceDN w:val="0"/>
        <w:spacing w:line="360" w:lineRule="auto"/>
        <w:ind w:left="0" w:firstLine="709"/>
        <w:contextualSpacing w:val="0"/>
        <w:jc w:val="both"/>
      </w:pPr>
      <w:r>
        <w:t>Обеспечение председателей участковых избирательных комиссий</w:t>
      </w:r>
      <w:r w:rsidR="002A4931">
        <w:t xml:space="preserve"> Максатихинского </w:t>
      </w:r>
      <w:r w:rsidR="00AB0D59">
        <w:t>муниципального округа</w:t>
      </w:r>
      <w:r w:rsidRPr="009C770D">
        <w:rPr>
          <w:spacing w:val="1"/>
        </w:rPr>
        <w:t xml:space="preserve"> </w:t>
      </w:r>
      <w:r>
        <w:t>необходимыми</w:t>
      </w:r>
      <w:r w:rsidRPr="009C770D">
        <w:rPr>
          <w:spacing w:val="1"/>
        </w:rPr>
        <w:t xml:space="preserve"> </w:t>
      </w:r>
      <w:r>
        <w:t>документами,</w:t>
      </w:r>
      <w:r w:rsidRPr="009C770D">
        <w:rPr>
          <w:spacing w:val="1"/>
        </w:rPr>
        <w:t xml:space="preserve"> </w:t>
      </w:r>
      <w:r>
        <w:t>материалами,</w:t>
      </w:r>
      <w:r w:rsidRPr="009C770D">
        <w:rPr>
          <w:spacing w:val="1"/>
        </w:rPr>
        <w:t xml:space="preserve"> </w:t>
      </w:r>
      <w:r>
        <w:t>образцами</w:t>
      </w:r>
      <w:r w:rsidRPr="009C770D">
        <w:rPr>
          <w:spacing w:val="1"/>
        </w:rPr>
        <w:t xml:space="preserve"> </w:t>
      </w:r>
      <w:r>
        <w:t>заполнения</w:t>
      </w:r>
      <w:r w:rsidRPr="009C770D">
        <w:rPr>
          <w:spacing w:val="1"/>
        </w:rPr>
        <w:t xml:space="preserve"> </w:t>
      </w:r>
      <w:r>
        <w:t>документов;</w:t>
      </w:r>
    </w:p>
    <w:tbl>
      <w:tblPr>
        <w:tblStyle w:val="a7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2"/>
        <w:gridCol w:w="4318"/>
      </w:tblGrid>
      <w:tr w:rsidR="005576C5" w14:paraId="609BB0EF" w14:textId="77777777" w:rsidTr="008C33A7">
        <w:tc>
          <w:tcPr>
            <w:tcW w:w="5032" w:type="dxa"/>
          </w:tcPr>
          <w:p w14:paraId="62C6EA87" w14:textId="6D80781A" w:rsidR="005576C5" w:rsidRPr="00A74951" w:rsidRDefault="005576C5" w:rsidP="008C33A7">
            <w:pPr>
              <w:pStyle w:val="a8"/>
              <w:tabs>
                <w:tab w:val="left" w:pos="720"/>
                <w:tab w:val="left" w:pos="1080"/>
              </w:tabs>
              <w:spacing w:line="360" w:lineRule="auto"/>
              <w:ind w:left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Июль - сентябрь</w:t>
            </w:r>
          </w:p>
        </w:tc>
        <w:tc>
          <w:tcPr>
            <w:tcW w:w="4318" w:type="dxa"/>
          </w:tcPr>
          <w:p w14:paraId="04202798" w14:textId="77777777" w:rsidR="005576C5" w:rsidRPr="00A74951" w:rsidRDefault="005576C5" w:rsidP="008C33A7">
            <w:pPr>
              <w:pStyle w:val="a8"/>
              <w:tabs>
                <w:tab w:val="left" w:pos="720"/>
                <w:tab w:val="left" w:pos="1080"/>
              </w:tabs>
              <w:spacing w:line="360" w:lineRule="auto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A74951">
              <w:rPr>
                <w:i/>
                <w:iCs/>
                <w:sz w:val="24"/>
                <w:szCs w:val="24"/>
              </w:rPr>
              <w:t xml:space="preserve">                                </w:t>
            </w:r>
            <w:r>
              <w:rPr>
                <w:i/>
                <w:iCs/>
                <w:sz w:val="24"/>
                <w:szCs w:val="24"/>
              </w:rPr>
              <w:t>Руководи</w:t>
            </w:r>
            <w:r w:rsidRPr="00A74951">
              <w:rPr>
                <w:i/>
                <w:iCs/>
                <w:sz w:val="24"/>
                <w:szCs w:val="24"/>
              </w:rPr>
              <w:t>тель КРС</w:t>
            </w:r>
          </w:p>
        </w:tc>
      </w:tr>
    </w:tbl>
    <w:p w14:paraId="493C548F" w14:textId="77777777" w:rsidR="005576C5" w:rsidRDefault="005576C5" w:rsidP="005576C5">
      <w:pPr>
        <w:widowControl w:val="0"/>
        <w:tabs>
          <w:tab w:val="left" w:pos="720"/>
          <w:tab w:val="left" w:pos="1080"/>
          <w:tab w:val="left" w:pos="1372"/>
          <w:tab w:val="left" w:pos="1598"/>
          <w:tab w:val="left" w:pos="3001"/>
          <w:tab w:val="left" w:pos="4499"/>
          <w:tab w:val="left" w:pos="4830"/>
          <w:tab w:val="left" w:pos="6706"/>
          <w:tab w:val="left" w:pos="8564"/>
          <w:tab w:val="left" w:pos="8904"/>
        </w:tabs>
        <w:autoSpaceDE w:val="0"/>
        <w:autoSpaceDN w:val="0"/>
        <w:spacing w:before="79" w:line="360" w:lineRule="auto"/>
        <w:ind w:right="212"/>
        <w:jc w:val="both"/>
      </w:pPr>
    </w:p>
    <w:sectPr w:rsidR="005576C5" w:rsidSect="002B74FA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hint="default"/>
        <w:b w:val="0"/>
        <w:sz w:val="28"/>
      </w:rPr>
    </w:lvl>
  </w:abstractNum>
  <w:abstractNum w:abstractNumId="1" w15:restartNumberingAfterBreak="0">
    <w:nsid w:val="49DC337A"/>
    <w:multiLevelType w:val="hybridMultilevel"/>
    <w:tmpl w:val="0B144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31171C"/>
    <w:multiLevelType w:val="multilevel"/>
    <w:tmpl w:val="9D56812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5370445C"/>
    <w:multiLevelType w:val="multilevel"/>
    <w:tmpl w:val="CD68868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4" w15:restartNumberingAfterBreak="0">
    <w:nsid w:val="763B0765"/>
    <w:multiLevelType w:val="multilevel"/>
    <w:tmpl w:val="CE8C7426"/>
    <w:lvl w:ilvl="0">
      <w:start w:val="3"/>
      <w:numFmt w:val="decimal"/>
      <w:lvlText w:val="%1"/>
      <w:lvlJc w:val="left"/>
      <w:pPr>
        <w:ind w:left="1371" w:hanging="562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88" w:hanging="56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37" w:hanging="562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865" w:hanging="562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694" w:hanging="562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523" w:hanging="562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51" w:hanging="562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180" w:hanging="562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009" w:hanging="562"/>
      </w:pPr>
      <w:rPr>
        <w:lang w:val="ru-RU" w:eastAsia="en-US" w:bidi="ar-SA"/>
      </w:rPr>
    </w:lvl>
  </w:abstractNum>
  <w:num w:numId="1" w16cid:durableId="139273130">
    <w:abstractNumId w:val="3"/>
  </w:num>
  <w:num w:numId="2" w16cid:durableId="825243968">
    <w:abstractNumId w:val="1"/>
  </w:num>
  <w:num w:numId="3" w16cid:durableId="843667146">
    <w:abstractNumId w:val="2"/>
  </w:num>
  <w:num w:numId="4" w16cid:durableId="1895312705">
    <w:abstractNumId w:val="4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A90"/>
    <w:rsid w:val="00011623"/>
    <w:rsid w:val="000124C4"/>
    <w:rsid w:val="000152C1"/>
    <w:rsid w:val="000375CC"/>
    <w:rsid w:val="00041BE7"/>
    <w:rsid w:val="00041FB2"/>
    <w:rsid w:val="00050921"/>
    <w:rsid w:val="00055F95"/>
    <w:rsid w:val="00056A77"/>
    <w:rsid w:val="00074BF9"/>
    <w:rsid w:val="00077358"/>
    <w:rsid w:val="000A131B"/>
    <w:rsid w:val="000B1A90"/>
    <w:rsid w:val="000C76CB"/>
    <w:rsid w:val="000E7B1F"/>
    <w:rsid w:val="00106535"/>
    <w:rsid w:val="00123271"/>
    <w:rsid w:val="00126A0E"/>
    <w:rsid w:val="00147D45"/>
    <w:rsid w:val="00151877"/>
    <w:rsid w:val="00172CAD"/>
    <w:rsid w:val="00181996"/>
    <w:rsid w:val="00195A7C"/>
    <w:rsid w:val="00196991"/>
    <w:rsid w:val="001B3CB7"/>
    <w:rsid w:val="001B5989"/>
    <w:rsid w:val="001B7DCD"/>
    <w:rsid w:val="001C72B5"/>
    <w:rsid w:val="00202C22"/>
    <w:rsid w:val="00206C18"/>
    <w:rsid w:val="00255086"/>
    <w:rsid w:val="00264748"/>
    <w:rsid w:val="002734FD"/>
    <w:rsid w:val="00276ACE"/>
    <w:rsid w:val="002A4931"/>
    <w:rsid w:val="002B74FA"/>
    <w:rsid w:val="002C2446"/>
    <w:rsid w:val="002E2AC1"/>
    <w:rsid w:val="002F1391"/>
    <w:rsid w:val="002F4CAC"/>
    <w:rsid w:val="00302BA7"/>
    <w:rsid w:val="00307ABB"/>
    <w:rsid w:val="00320D32"/>
    <w:rsid w:val="00351FC8"/>
    <w:rsid w:val="00352F6F"/>
    <w:rsid w:val="003569F5"/>
    <w:rsid w:val="003910B0"/>
    <w:rsid w:val="00397AAC"/>
    <w:rsid w:val="003A6F32"/>
    <w:rsid w:val="003C52E3"/>
    <w:rsid w:val="0040295B"/>
    <w:rsid w:val="004658E6"/>
    <w:rsid w:val="00475708"/>
    <w:rsid w:val="004A6BC5"/>
    <w:rsid w:val="004B44E9"/>
    <w:rsid w:val="004E5763"/>
    <w:rsid w:val="00557034"/>
    <w:rsid w:val="005576C5"/>
    <w:rsid w:val="00573191"/>
    <w:rsid w:val="00576822"/>
    <w:rsid w:val="005A01F8"/>
    <w:rsid w:val="005E3FB0"/>
    <w:rsid w:val="005F1DCB"/>
    <w:rsid w:val="005F33FA"/>
    <w:rsid w:val="006055F4"/>
    <w:rsid w:val="00606BF0"/>
    <w:rsid w:val="006157A3"/>
    <w:rsid w:val="00616623"/>
    <w:rsid w:val="00616E92"/>
    <w:rsid w:val="00645691"/>
    <w:rsid w:val="00666C6F"/>
    <w:rsid w:val="00666D77"/>
    <w:rsid w:val="006A1198"/>
    <w:rsid w:val="006B636B"/>
    <w:rsid w:val="006C2444"/>
    <w:rsid w:val="006C24C3"/>
    <w:rsid w:val="006C3C02"/>
    <w:rsid w:val="006F66B6"/>
    <w:rsid w:val="0070734C"/>
    <w:rsid w:val="00711B2E"/>
    <w:rsid w:val="00762373"/>
    <w:rsid w:val="00763668"/>
    <w:rsid w:val="00765F7E"/>
    <w:rsid w:val="00777F33"/>
    <w:rsid w:val="00786B06"/>
    <w:rsid w:val="007A37DD"/>
    <w:rsid w:val="007A3B44"/>
    <w:rsid w:val="007B1F0F"/>
    <w:rsid w:val="007B3A58"/>
    <w:rsid w:val="007D3417"/>
    <w:rsid w:val="00852E97"/>
    <w:rsid w:val="00856BDE"/>
    <w:rsid w:val="00867880"/>
    <w:rsid w:val="0088454D"/>
    <w:rsid w:val="00915A97"/>
    <w:rsid w:val="00925DD4"/>
    <w:rsid w:val="0094148B"/>
    <w:rsid w:val="00951BF7"/>
    <w:rsid w:val="00957744"/>
    <w:rsid w:val="00960305"/>
    <w:rsid w:val="00985B66"/>
    <w:rsid w:val="009959EC"/>
    <w:rsid w:val="009C770D"/>
    <w:rsid w:val="009E1C9F"/>
    <w:rsid w:val="009E38E3"/>
    <w:rsid w:val="00A013E8"/>
    <w:rsid w:val="00A20B0D"/>
    <w:rsid w:val="00A47E06"/>
    <w:rsid w:val="00A67286"/>
    <w:rsid w:val="00A74951"/>
    <w:rsid w:val="00A763FF"/>
    <w:rsid w:val="00A83EAD"/>
    <w:rsid w:val="00A8574F"/>
    <w:rsid w:val="00AA2E3F"/>
    <w:rsid w:val="00AB0D59"/>
    <w:rsid w:val="00AD14F7"/>
    <w:rsid w:val="00AF16E3"/>
    <w:rsid w:val="00B00720"/>
    <w:rsid w:val="00B17B4E"/>
    <w:rsid w:val="00B26958"/>
    <w:rsid w:val="00B26AE3"/>
    <w:rsid w:val="00B571D2"/>
    <w:rsid w:val="00B75A13"/>
    <w:rsid w:val="00BA6E20"/>
    <w:rsid w:val="00BC1198"/>
    <w:rsid w:val="00C63255"/>
    <w:rsid w:val="00C643A6"/>
    <w:rsid w:val="00C7583F"/>
    <w:rsid w:val="00C86D6B"/>
    <w:rsid w:val="00CA31C4"/>
    <w:rsid w:val="00CA4FBE"/>
    <w:rsid w:val="00CC7061"/>
    <w:rsid w:val="00D31A5B"/>
    <w:rsid w:val="00D33263"/>
    <w:rsid w:val="00D37C10"/>
    <w:rsid w:val="00D55C48"/>
    <w:rsid w:val="00D855E0"/>
    <w:rsid w:val="00DF5855"/>
    <w:rsid w:val="00DF5E71"/>
    <w:rsid w:val="00E009FB"/>
    <w:rsid w:val="00E10007"/>
    <w:rsid w:val="00E4019C"/>
    <w:rsid w:val="00E6230C"/>
    <w:rsid w:val="00E763DD"/>
    <w:rsid w:val="00E86E76"/>
    <w:rsid w:val="00E87A48"/>
    <w:rsid w:val="00ED261C"/>
    <w:rsid w:val="00EE5A97"/>
    <w:rsid w:val="00F1327D"/>
    <w:rsid w:val="00F1365B"/>
    <w:rsid w:val="00F21DFB"/>
    <w:rsid w:val="00F75280"/>
    <w:rsid w:val="00F80366"/>
    <w:rsid w:val="00FA5BFB"/>
    <w:rsid w:val="00FB5086"/>
    <w:rsid w:val="00FC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CC3DE"/>
  <w15:chartTrackingRefBased/>
  <w15:docId w15:val="{4A3A3227-24DE-42D7-97DF-459C3B46A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1A90"/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F58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0B1A9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B1A90"/>
    <w:pPr>
      <w:spacing w:after="120" w:line="480" w:lineRule="auto"/>
      <w:ind w:left="283"/>
    </w:pPr>
    <w:rPr>
      <w:szCs w:val="20"/>
      <w:lang w:val="x-none" w:eastAsia="x-none"/>
    </w:rPr>
  </w:style>
  <w:style w:type="character" w:customStyle="1" w:styleId="20">
    <w:name w:val="Основной текст с отступом 2 Знак"/>
    <w:link w:val="2"/>
    <w:rsid w:val="000B1A90"/>
    <w:rPr>
      <w:rFonts w:ascii="Times New Roman" w:eastAsia="Calibri" w:hAnsi="Times New Roman" w:cs="Times New Roman"/>
      <w:sz w:val="28"/>
    </w:rPr>
  </w:style>
  <w:style w:type="paragraph" w:customStyle="1" w:styleId="14-15">
    <w:name w:val="текст14-15"/>
    <w:basedOn w:val="a"/>
    <w:rsid w:val="000B1A90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character" w:customStyle="1" w:styleId="50">
    <w:name w:val="Заголовок 5 Знак"/>
    <w:link w:val="5"/>
    <w:rsid w:val="000B1A9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unhideWhenUsed/>
    <w:rsid w:val="00C63255"/>
    <w:pPr>
      <w:spacing w:after="120"/>
      <w:ind w:left="283"/>
    </w:pPr>
    <w:rPr>
      <w:lang w:val="x-none"/>
    </w:rPr>
  </w:style>
  <w:style w:type="character" w:customStyle="1" w:styleId="a4">
    <w:name w:val="Основной текст с отступом Знак"/>
    <w:link w:val="a3"/>
    <w:uiPriority w:val="99"/>
    <w:rsid w:val="00C63255"/>
    <w:rPr>
      <w:rFonts w:ascii="Times New Roman" w:hAnsi="Times New Roman"/>
      <w:sz w:val="28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A131B"/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0A131B"/>
    <w:rPr>
      <w:rFonts w:ascii="Tahoma" w:hAnsi="Tahoma" w:cs="Tahoma"/>
      <w:sz w:val="16"/>
      <w:szCs w:val="16"/>
      <w:lang w:eastAsia="en-US"/>
    </w:rPr>
  </w:style>
  <w:style w:type="table" w:styleId="a7">
    <w:name w:val="Table Grid"/>
    <w:basedOn w:val="a1"/>
    <w:uiPriority w:val="59"/>
    <w:rsid w:val="00711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055F95"/>
    <w:pPr>
      <w:widowControl w:val="0"/>
    </w:pPr>
    <w:rPr>
      <w:rFonts w:ascii="Times New Roman" w:eastAsia="Times New Roman" w:hAnsi="Times New Roman"/>
      <w:snapToGrid w:val="0"/>
    </w:rPr>
  </w:style>
  <w:style w:type="paragraph" w:styleId="21">
    <w:name w:val="Body Text 2"/>
    <w:basedOn w:val="a"/>
    <w:link w:val="22"/>
    <w:uiPriority w:val="99"/>
    <w:semiHidden/>
    <w:unhideWhenUsed/>
    <w:rsid w:val="00055F95"/>
    <w:pPr>
      <w:spacing w:after="120" w:line="480" w:lineRule="auto"/>
    </w:pPr>
    <w:rPr>
      <w:lang w:val="x-none"/>
    </w:rPr>
  </w:style>
  <w:style w:type="character" w:customStyle="1" w:styleId="22">
    <w:name w:val="Основной текст 2 Знак"/>
    <w:link w:val="21"/>
    <w:uiPriority w:val="99"/>
    <w:semiHidden/>
    <w:rsid w:val="00055F95"/>
    <w:rPr>
      <w:rFonts w:ascii="Times New Roman" w:hAnsi="Times New Roman"/>
      <w:sz w:val="28"/>
      <w:szCs w:val="22"/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70734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70734C"/>
    <w:rPr>
      <w:rFonts w:ascii="Times New Roman" w:hAnsi="Times New Roman"/>
      <w:sz w:val="16"/>
      <w:szCs w:val="16"/>
      <w:lang w:eastAsia="en-US"/>
    </w:rPr>
  </w:style>
  <w:style w:type="paragraph" w:styleId="a8">
    <w:name w:val="List Paragraph"/>
    <w:basedOn w:val="a"/>
    <w:uiPriority w:val="1"/>
    <w:qFormat/>
    <w:rsid w:val="00126A0E"/>
    <w:pPr>
      <w:ind w:left="720"/>
      <w:contextualSpacing/>
    </w:pPr>
  </w:style>
  <w:style w:type="paragraph" w:customStyle="1" w:styleId="14-150">
    <w:name w:val="14-15"/>
    <w:basedOn w:val="a"/>
    <w:rsid w:val="00AA2E3F"/>
    <w:pPr>
      <w:widowControl w:val="0"/>
      <w:spacing w:line="360" w:lineRule="auto"/>
      <w:ind w:firstLine="720"/>
      <w:jc w:val="both"/>
    </w:pPr>
    <w:rPr>
      <w:rFonts w:eastAsia="Times New Roman"/>
      <w:spacing w:val="4"/>
      <w:szCs w:val="20"/>
      <w:lang w:eastAsia="ru-RU"/>
    </w:rPr>
  </w:style>
  <w:style w:type="paragraph" w:customStyle="1" w:styleId="14">
    <w:name w:val="Загл.14"/>
    <w:basedOn w:val="a"/>
    <w:rsid w:val="00AA2E3F"/>
    <w:pPr>
      <w:jc w:val="center"/>
    </w:pPr>
    <w:rPr>
      <w:rFonts w:eastAsia="Times New Roman"/>
      <w:b/>
      <w:szCs w:val="20"/>
      <w:lang w:eastAsia="ru-RU"/>
    </w:rPr>
  </w:style>
  <w:style w:type="paragraph" w:styleId="a9">
    <w:name w:val="caption"/>
    <w:basedOn w:val="a"/>
    <w:next w:val="a"/>
    <w:semiHidden/>
    <w:unhideWhenUsed/>
    <w:qFormat/>
    <w:rsid w:val="00616E92"/>
    <w:rPr>
      <w:rFonts w:eastAsia="Times New Roman"/>
      <w:sz w:val="24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951BF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951BF7"/>
    <w:rPr>
      <w:rFonts w:ascii="Times New Roman" w:hAnsi="Times New Roman"/>
      <w:sz w:val="28"/>
      <w:szCs w:val="22"/>
      <w:lang w:eastAsia="en-US"/>
    </w:rPr>
  </w:style>
  <w:style w:type="paragraph" w:styleId="ac">
    <w:name w:val="header"/>
    <w:aliases w:val="Знак"/>
    <w:basedOn w:val="a"/>
    <w:link w:val="ad"/>
    <w:rsid w:val="005F33FA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character" w:customStyle="1" w:styleId="ad">
    <w:name w:val="Верхний колонтитул Знак"/>
    <w:aliases w:val="Знак Знак"/>
    <w:basedOn w:val="a0"/>
    <w:link w:val="ac"/>
    <w:rsid w:val="005F33FA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a"/>
    <w:rsid w:val="002C2446"/>
    <w:pPr>
      <w:widowControl w:val="0"/>
    </w:pPr>
    <w:rPr>
      <w:rFonts w:eastAsia="Times New Roman"/>
      <w:b/>
      <w:snapToGrid w:val="0"/>
      <w:szCs w:val="20"/>
      <w:lang w:eastAsia="ru-RU"/>
    </w:rPr>
  </w:style>
  <w:style w:type="paragraph" w:styleId="ae">
    <w:name w:val="Title"/>
    <w:basedOn w:val="a"/>
    <w:link w:val="af"/>
    <w:qFormat/>
    <w:rsid w:val="00BC1198"/>
    <w:pPr>
      <w:jc w:val="center"/>
    </w:pPr>
    <w:rPr>
      <w:rFonts w:eastAsia="Times New Roman"/>
      <w:b/>
      <w:bCs/>
      <w:szCs w:val="24"/>
      <w:lang w:eastAsia="ru-RU"/>
    </w:rPr>
  </w:style>
  <w:style w:type="character" w:customStyle="1" w:styleId="af">
    <w:name w:val="Заголовок Знак"/>
    <w:basedOn w:val="a0"/>
    <w:link w:val="ae"/>
    <w:rsid w:val="00BC1198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fontstyle01">
    <w:name w:val="fontstyle01"/>
    <w:basedOn w:val="a0"/>
    <w:rsid w:val="00202C22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DF585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3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80B05-A1E9-4E35-8359-7EE4D43B5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1021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4</cp:revision>
  <cp:lastPrinted>2022-04-01T08:12:00Z</cp:lastPrinted>
  <dcterms:created xsi:type="dcterms:W3CDTF">2023-04-10T12:50:00Z</dcterms:created>
  <dcterms:modified xsi:type="dcterms:W3CDTF">2023-04-10T13:43:00Z</dcterms:modified>
</cp:coreProperties>
</file>