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49F465A0" w:rsidR="004C4CAE" w:rsidRPr="004C4CAE" w:rsidRDefault="000B0ED0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E1523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сен</w:t>
            </w:r>
            <w:r w:rsidR="000F2EB1">
              <w:rPr>
                <w:color w:val="000000"/>
                <w:sz w:val="28"/>
                <w:szCs w:val="28"/>
              </w:rPr>
              <w:t>тя</w:t>
            </w:r>
            <w:r>
              <w:rPr>
                <w:color w:val="000000"/>
                <w:sz w:val="28"/>
                <w:szCs w:val="28"/>
              </w:rPr>
              <w:t>бря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 w:rsidR="00E15237"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0D56A39F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B0ED0">
              <w:rPr>
                <w:color w:val="000000"/>
                <w:sz w:val="28"/>
                <w:szCs w:val="28"/>
              </w:rPr>
              <w:t>1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 w:rsidR="000B0ED0">
              <w:rPr>
                <w:color w:val="000000"/>
                <w:sz w:val="28"/>
                <w:szCs w:val="28"/>
              </w:rPr>
              <w:t>80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0A8972D" w14:textId="40EB86C0" w:rsidR="000B0ED0" w:rsidRDefault="004C4CAE" w:rsidP="000B0ED0">
      <w:pPr>
        <w:spacing w:before="240" w:after="240"/>
        <w:jc w:val="center"/>
        <w:rPr>
          <w:b/>
          <w:sz w:val="28"/>
          <w:szCs w:val="28"/>
        </w:rPr>
      </w:pPr>
      <w:r w:rsidRPr="004C4CAE">
        <w:rPr>
          <w:szCs w:val="28"/>
        </w:rPr>
        <w:t xml:space="preserve">      </w:t>
      </w:r>
      <w:r w:rsidR="000B0ED0" w:rsidRPr="00FD5D80">
        <w:rPr>
          <w:b/>
          <w:sz w:val="28"/>
          <w:szCs w:val="28"/>
        </w:rPr>
        <w:t>О группе контроля</w:t>
      </w:r>
      <w:r w:rsidR="000B0ED0">
        <w:rPr>
          <w:b/>
          <w:sz w:val="28"/>
          <w:szCs w:val="28"/>
        </w:rPr>
        <w:t xml:space="preserve"> </w:t>
      </w:r>
      <w:r w:rsidR="000B0ED0" w:rsidRPr="00FD5D80">
        <w:rPr>
          <w:b/>
          <w:sz w:val="28"/>
          <w:szCs w:val="28"/>
        </w:rPr>
        <w:t>территориальной избирательной комиссии</w:t>
      </w:r>
      <w:r w:rsidR="000B0ED0">
        <w:rPr>
          <w:b/>
          <w:sz w:val="28"/>
          <w:szCs w:val="28"/>
        </w:rPr>
        <w:t xml:space="preserve"> Максатихинского </w:t>
      </w:r>
      <w:r w:rsidR="000B0ED0">
        <w:rPr>
          <w:b/>
          <w:sz w:val="28"/>
          <w:szCs w:val="28"/>
        </w:rPr>
        <w:t>округ</w:t>
      </w:r>
      <w:r w:rsidR="000B0ED0">
        <w:rPr>
          <w:b/>
          <w:sz w:val="28"/>
          <w:szCs w:val="28"/>
        </w:rPr>
        <w:t>а</w:t>
      </w:r>
      <w:r w:rsidR="000B0ED0" w:rsidRPr="00FD5D80">
        <w:rPr>
          <w:b/>
          <w:sz w:val="28"/>
          <w:szCs w:val="28"/>
        </w:rPr>
        <w:t xml:space="preserve"> за и</w:t>
      </w:r>
      <w:r w:rsidR="000B0ED0">
        <w:rPr>
          <w:b/>
          <w:sz w:val="28"/>
          <w:szCs w:val="28"/>
        </w:rPr>
        <w:t xml:space="preserve">спользованием комплекса средств </w:t>
      </w:r>
      <w:r w:rsidR="000B0ED0" w:rsidRPr="00FD5D80">
        <w:rPr>
          <w:b/>
          <w:sz w:val="28"/>
          <w:szCs w:val="28"/>
        </w:rPr>
        <w:t xml:space="preserve">автоматизации </w:t>
      </w:r>
      <w:r w:rsidR="000B0ED0">
        <w:rPr>
          <w:b/>
          <w:sz w:val="28"/>
          <w:szCs w:val="28"/>
        </w:rPr>
        <w:t xml:space="preserve">фрагмента Государственной автоматизированной системы Российской Федерации </w:t>
      </w:r>
      <w:r w:rsidR="000B0ED0" w:rsidRPr="00FD5D80">
        <w:rPr>
          <w:b/>
          <w:sz w:val="28"/>
          <w:szCs w:val="28"/>
        </w:rPr>
        <w:t>«Выборы</w:t>
      </w:r>
      <w:r w:rsidR="000B0ED0">
        <w:rPr>
          <w:b/>
          <w:sz w:val="28"/>
          <w:szCs w:val="28"/>
        </w:rPr>
        <w:t xml:space="preserve">» </w:t>
      </w:r>
      <w:r w:rsidR="000B0ED0" w:rsidRPr="00FD5D80">
        <w:rPr>
          <w:b/>
          <w:sz w:val="28"/>
          <w:szCs w:val="28"/>
        </w:rPr>
        <w:t xml:space="preserve">при </w:t>
      </w:r>
      <w:r w:rsidR="000B0ED0" w:rsidRPr="00FD5D80">
        <w:rPr>
          <w:b/>
          <w:bCs/>
          <w:sz w:val="28"/>
          <w:szCs w:val="28"/>
        </w:rPr>
        <w:t>подготовке и проведении</w:t>
      </w:r>
      <w:r w:rsidR="000B0ED0" w:rsidRPr="00FD5D80">
        <w:rPr>
          <w:b/>
          <w:sz w:val="28"/>
          <w:szCs w:val="28"/>
        </w:rPr>
        <w:t xml:space="preserve"> на территории </w:t>
      </w:r>
      <w:r w:rsidR="000B0ED0">
        <w:rPr>
          <w:b/>
          <w:sz w:val="28"/>
          <w:szCs w:val="28"/>
        </w:rPr>
        <w:t xml:space="preserve">Максатихинского муниципального округа </w:t>
      </w:r>
      <w:r w:rsidR="000B0ED0" w:rsidRPr="00FD5D80">
        <w:rPr>
          <w:b/>
          <w:sz w:val="28"/>
          <w:szCs w:val="28"/>
        </w:rPr>
        <w:t>Тверской области выборов</w:t>
      </w:r>
      <w:r w:rsidR="000B0ED0">
        <w:rPr>
          <w:b/>
          <w:sz w:val="28"/>
          <w:szCs w:val="28"/>
        </w:rPr>
        <w:t xml:space="preserve"> и </w:t>
      </w:r>
      <w:r w:rsidR="000B0ED0" w:rsidRPr="00FD5D80">
        <w:rPr>
          <w:b/>
          <w:sz w:val="28"/>
          <w:szCs w:val="28"/>
        </w:rPr>
        <w:t>референдумов</w:t>
      </w:r>
      <w:r w:rsidR="000B0ED0">
        <w:rPr>
          <w:b/>
          <w:sz w:val="28"/>
          <w:szCs w:val="28"/>
        </w:rPr>
        <w:t xml:space="preserve"> </w:t>
      </w:r>
      <w:r w:rsidR="000B0ED0" w:rsidRPr="00FD5D80">
        <w:rPr>
          <w:b/>
          <w:sz w:val="28"/>
          <w:szCs w:val="28"/>
        </w:rPr>
        <w:t>различных уровней</w:t>
      </w:r>
      <w:r w:rsidR="000B0ED0">
        <w:rPr>
          <w:b/>
          <w:sz w:val="28"/>
          <w:szCs w:val="28"/>
        </w:rPr>
        <w:t>, а также общероссийских тренировок по использованию ГАС «Выборы» с участием избирательных комиссий, действующих в Российской Федерации</w:t>
      </w:r>
      <w:r w:rsidR="000B0ED0" w:rsidRPr="00FD5D80">
        <w:rPr>
          <w:b/>
          <w:sz w:val="28"/>
          <w:szCs w:val="28"/>
        </w:rPr>
        <w:t xml:space="preserve"> </w:t>
      </w:r>
    </w:p>
    <w:p w14:paraId="0EBC7E21" w14:textId="7BABE72C" w:rsidR="000B0ED0" w:rsidRPr="00082A15" w:rsidRDefault="000B0ED0" w:rsidP="000B0ED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082A15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со статьями 24, 26, пунктом 3 </w:t>
      </w:r>
      <w:r w:rsidRPr="00082A15">
        <w:rPr>
          <w:sz w:val="28"/>
          <w:szCs w:val="28"/>
        </w:rPr>
        <w:t xml:space="preserve">статьями </w:t>
      </w:r>
      <w:r>
        <w:rPr>
          <w:sz w:val="28"/>
          <w:szCs w:val="28"/>
        </w:rPr>
        <w:t>74</w:t>
      </w:r>
      <w:r w:rsidRPr="00082A15">
        <w:rPr>
          <w:sz w:val="28"/>
          <w:szCs w:val="28"/>
        </w:rPr>
        <w:t xml:space="preserve"> Федерального закона от 12.06.2002</w:t>
      </w:r>
      <w:r>
        <w:rPr>
          <w:sz w:val="28"/>
          <w:szCs w:val="28"/>
        </w:rPr>
        <w:t xml:space="preserve"> года</w:t>
      </w:r>
      <w:r w:rsidRPr="00082A15">
        <w:rPr>
          <w:sz w:val="28"/>
          <w:szCs w:val="28"/>
        </w:rPr>
        <w:t xml:space="preserve"> № 67-ФЗ «Об основных гарантиях избир</w:t>
      </w:r>
      <w:r>
        <w:rPr>
          <w:sz w:val="28"/>
          <w:szCs w:val="28"/>
        </w:rPr>
        <w:t>ательных прав и права на участие</w:t>
      </w:r>
      <w:r w:rsidRPr="00082A15">
        <w:rPr>
          <w:sz w:val="28"/>
          <w:szCs w:val="28"/>
        </w:rPr>
        <w:t xml:space="preserve"> в референдуме граждан Российской Федерации», </w:t>
      </w:r>
      <w:r>
        <w:rPr>
          <w:rFonts w:eastAsia="Calibri"/>
          <w:sz w:val="28"/>
          <w:szCs w:val="28"/>
        </w:rPr>
        <w:t xml:space="preserve">статьей 23 Федерального закона от 10.01.2003г. № 20-ФЗ «О государственной автоматизированной системе «Выборы», </w:t>
      </w:r>
      <w:r>
        <w:rPr>
          <w:sz w:val="28"/>
          <w:szCs w:val="28"/>
        </w:rPr>
        <w:t>статьями</w:t>
      </w:r>
      <w:r w:rsidRPr="00A86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20, 22, </w:t>
      </w:r>
      <w:r w:rsidRPr="00A86194">
        <w:rPr>
          <w:sz w:val="28"/>
          <w:szCs w:val="28"/>
        </w:rPr>
        <w:t xml:space="preserve">пунктом 3 статьи 70 Избирательного Кодекса Тверской области </w:t>
      </w:r>
      <w:r>
        <w:rPr>
          <w:sz w:val="28"/>
          <w:szCs w:val="28"/>
        </w:rPr>
        <w:t>от</w:t>
      </w:r>
      <w:r w:rsidRPr="00A86194">
        <w:rPr>
          <w:sz w:val="28"/>
          <w:szCs w:val="28"/>
        </w:rPr>
        <w:t xml:space="preserve"> </w:t>
      </w:r>
      <w:r w:rsidRPr="00A86194">
        <w:rPr>
          <w:snapToGrid w:val="0"/>
          <w:sz w:val="28"/>
          <w:szCs w:val="28"/>
        </w:rPr>
        <w:t>07.04.2003 №20-ЗО</w:t>
      </w:r>
      <w:r>
        <w:rPr>
          <w:snapToGrid w:val="0"/>
          <w:sz w:val="28"/>
          <w:szCs w:val="28"/>
        </w:rPr>
        <w:t xml:space="preserve">, постановлением </w:t>
      </w:r>
      <w:r w:rsidRPr="00A86194">
        <w:rPr>
          <w:rFonts w:eastAsia="Calibri"/>
          <w:sz w:val="28"/>
          <w:szCs w:val="28"/>
        </w:rPr>
        <w:t>в целях осуществления контроля</w:t>
      </w:r>
      <w:r>
        <w:rPr>
          <w:rFonts w:eastAsia="Calibri"/>
          <w:sz w:val="28"/>
          <w:szCs w:val="28"/>
        </w:rPr>
        <w:t xml:space="preserve"> за соблюдением законодательства Российской Федерации, Тверской области о выборах и референдумах, иных нормативных правовых актов, регулирующих использование ГАС «Выборы»,</w:t>
      </w:r>
      <w:r w:rsidRPr="00082A15">
        <w:rPr>
          <w:sz w:val="28"/>
          <w:szCs w:val="28"/>
        </w:rPr>
        <w:t xml:space="preserve"> территориальная избирательная комиссия </w:t>
      </w:r>
      <w:r>
        <w:rPr>
          <w:sz w:val="28"/>
          <w:szCs w:val="28"/>
        </w:rPr>
        <w:t>Максатихинского</w:t>
      </w:r>
      <w:r w:rsidRPr="00082A15">
        <w:rPr>
          <w:sz w:val="28"/>
          <w:szCs w:val="28"/>
        </w:rPr>
        <w:t xml:space="preserve"> </w:t>
      </w:r>
      <w:r>
        <w:rPr>
          <w:sz w:val="28"/>
          <w:szCs w:val="28"/>
        </w:rPr>
        <w:t>округ</w:t>
      </w:r>
      <w:r w:rsidRPr="00082A15">
        <w:rPr>
          <w:sz w:val="28"/>
          <w:szCs w:val="28"/>
        </w:rPr>
        <w:t xml:space="preserve">а </w:t>
      </w:r>
      <w:r w:rsidRPr="00082A15">
        <w:rPr>
          <w:b/>
          <w:sz w:val="28"/>
          <w:szCs w:val="28"/>
        </w:rPr>
        <w:t>постановляет:</w:t>
      </w:r>
    </w:p>
    <w:p w14:paraId="703F774D" w14:textId="60DED1A8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082A15">
        <w:rPr>
          <w:sz w:val="28"/>
          <w:szCs w:val="28"/>
        </w:rPr>
        <w:t>1.</w:t>
      </w:r>
      <w:r>
        <w:rPr>
          <w:sz w:val="28"/>
          <w:szCs w:val="28"/>
        </w:rPr>
        <w:t xml:space="preserve"> Образовать группу контроля территориальной избирательной комиссии Максатихинского </w:t>
      </w:r>
      <w:r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за использованием </w:t>
      </w:r>
      <w:r w:rsidRPr="00207DDC">
        <w:rPr>
          <w:sz w:val="28"/>
          <w:szCs w:val="28"/>
        </w:rPr>
        <w:t>комплекса средств автоматизации фрагмента Государственной автоматизированной системы Российской Федерации «Выборы»</w:t>
      </w:r>
      <w:r>
        <w:rPr>
          <w:sz w:val="28"/>
          <w:szCs w:val="28"/>
        </w:rPr>
        <w:t xml:space="preserve"> (далее - КСА </w:t>
      </w:r>
      <w:r w:rsidRPr="00207DDC">
        <w:rPr>
          <w:sz w:val="28"/>
          <w:szCs w:val="28"/>
        </w:rPr>
        <w:t>ГАС «Выборы»</w:t>
      </w:r>
      <w:r>
        <w:rPr>
          <w:sz w:val="28"/>
          <w:szCs w:val="28"/>
        </w:rPr>
        <w:t>)</w:t>
      </w:r>
      <w:r w:rsidRPr="00207DDC">
        <w:rPr>
          <w:sz w:val="28"/>
          <w:szCs w:val="28"/>
        </w:rPr>
        <w:t xml:space="preserve"> при подготовке и проведении на территории Максатихинского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 избирательных </w:t>
      </w:r>
      <w:r w:rsidRPr="00207DDC">
        <w:rPr>
          <w:sz w:val="28"/>
          <w:szCs w:val="28"/>
        </w:rPr>
        <w:lastRenderedPageBreak/>
        <w:t>комиссий, действующих в Российской Федерации</w:t>
      </w:r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из числа членов территориальной избирательной комиссии Максатихинского </w:t>
      </w:r>
      <w:r>
        <w:rPr>
          <w:rFonts w:eastAsia="Calibri"/>
          <w:sz w:val="28"/>
          <w:szCs w:val="28"/>
        </w:rPr>
        <w:t>округ</w:t>
      </w:r>
      <w:r>
        <w:rPr>
          <w:rFonts w:eastAsia="Calibri"/>
          <w:sz w:val="28"/>
          <w:szCs w:val="28"/>
        </w:rPr>
        <w:t>а с правом решающего голоса;</w:t>
      </w:r>
    </w:p>
    <w:p w14:paraId="4DD0B178" w14:textId="19A2AF57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Утвердить состав группы контроля </w:t>
      </w:r>
      <w:r>
        <w:rPr>
          <w:sz w:val="28"/>
          <w:szCs w:val="28"/>
        </w:rPr>
        <w:t xml:space="preserve">территориальной избирательной комиссии Максатихинского </w:t>
      </w:r>
      <w:r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за использованием КСА </w:t>
      </w:r>
      <w:r w:rsidRPr="00207DDC">
        <w:rPr>
          <w:sz w:val="28"/>
          <w:szCs w:val="28"/>
        </w:rPr>
        <w:t>ГАС «Выборы»</w:t>
      </w:r>
      <w:r>
        <w:rPr>
          <w:sz w:val="28"/>
          <w:szCs w:val="28"/>
        </w:rPr>
        <w:t xml:space="preserve"> </w:t>
      </w:r>
      <w:r w:rsidRPr="00207DDC">
        <w:rPr>
          <w:sz w:val="28"/>
          <w:szCs w:val="28"/>
        </w:rPr>
        <w:t>при подготовке и проведении на территории Максатихинского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 избирательных комиссий, действующих в Российской Федерации</w:t>
      </w:r>
      <w:r>
        <w:rPr>
          <w:sz w:val="28"/>
          <w:szCs w:val="28"/>
        </w:rPr>
        <w:t xml:space="preserve"> (прилагается);</w:t>
      </w:r>
    </w:p>
    <w:p w14:paraId="5A352308" w14:textId="66D245AB" w:rsidR="000B0ED0" w:rsidRPr="00AA577A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AA577A">
        <w:rPr>
          <w:rFonts w:eastAsia="Calibri"/>
          <w:sz w:val="28"/>
          <w:szCs w:val="28"/>
        </w:rPr>
        <w:t xml:space="preserve">Назначить руководителем группы контроля за использованием фрагмента ГАС «Выборы» - </w:t>
      </w:r>
      <w:r w:rsidR="000F2EB1">
        <w:rPr>
          <w:rFonts w:eastAsia="Calibri"/>
          <w:color w:val="000000" w:themeColor="text1"/>
          <w:sz w:val="28"/>
          <w:szCs w:val="28"/>
        </w:rPr>
        <w:t>Оглоблину Людмилу Анатольевну</w:t>
      </w:r>
      <w:r w:rsidRPr="00AA577A">
        <w:rPr>
          <w:rFonts w:eastAsia="Calibri"/>
          <w:sz w:val="28"/>
          <w:szCs w:val="28"/>
        </w:rPr>
        <w:t>.</w:t>
      </w:r>
    </w:p>
    <w:p w14:paraId="438DCCF6" w14:textId="5878B632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4. Признать утратившим силу постановление территориальной избирательной комиссии Максатихинского района от 2</w:t>
      </w:r>
      <w:r w:rsidR="000F2EB1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0F2EB1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0F2EB1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59</w:t>
      </w:r>
      <w:r>
        <w:rPr>
          <w:sz w:val="28"/>
          <w:szCs w:val="28"/>
        </w:rPr>
        <w:t>/</w:t>
      </w:r>
      <w:r>
        <w:rPr>
          <w:sz w:val="28"/>
          <w:szCs w:val="28"/>
        </w:rPr>
        <w:t>322</w:t>
      </w:r>
      <w:r>
        <w:rPr>
          <w:sz w:val="28"/>
          <w:szCs w:val="28"/>
        </w:rPr>
        <w:t>-</w:t>
      </w:r>
      <w:r w:rsidR="000F2EB1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Pr="000B0ED0">
        <w:rPr>
          <w:bCs/>
          <w:sz w:val="28"/>
          <w:szCs w:val="28"/>
        </w:rPr>
        <w:t>О группе контроля территориальной избирательной комиссии Максатихинского района за использованием комплекса средств автоматизации фрагмента Государственной автоматизированной системы Российской Федерации «Выборы» при подготовке и проведении на территории Максатихинского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 избирательных комиссий, действующих в Российской Федерации</w:t>
      </w:r>
      <w:r>
        <w:rPr>
          <w:sz w:val="28"/>
          <w:szCs w:val="28"/>
        </w:rPr>
        <w:t>»;</w:t>
      </w:r>
    </w:p>
    <w:p w14:paraId="31FCD827" w14:textId="7DBFB1C9" w:rsidR="000B0ED0" w:rsidRPr="00B50C83" w:rsidRDefault="000B0ED0" w:rsidP="000B0ED0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50C83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>
        <w:rPr>
          <w:sz w:val="28"/>
          <w:szCs w:val="28"/>
        </w:rPr>
        <w:t>Максатихинского</w:t>
      </w:r>
      <w:r w:rsidRPr="00B50C83">
        <w:rPr>
          <w:sz w:val="28"/>
          <w:szCs w:val="28"/>
        </w:rPr>
        <w:t xml:space="preserve"> </w:t>
      </w:r>
      <w:r w:rsidR="000F2EB1">
        <w:rPr>
          <w:sz w:val="28"/>
          <w:szCs w:val="28"/>
        </w:rPr>
        <w:t>округ</w:t>
      </w:r>
      <w:r w:rsidRPr="00B50C83">
        <w:rPr>
          <w:sz w:val="28"/>
          <w:szCs w:val="28"/>
        </w:rPr>
        <w:t>а в информационно-телекоммуникационной сети «Интернет».</w:t>
      </w:r>
    </w:p>
    <w:tbl>
      <w:tblPr>
        <w:tblpPr w:leftFromText="180" w:rightFromText="180" w:vertAnchor="text" w:horzAnchor="margin" w:tblpY="201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0F2EB1" w:rsidRPr="0071549C" w14:paraId="296A2B0B" w14:textId="77777777" w:rsidTr="000F2EB1">
        <w:tc>
          <w:tcPr>
            <w:tcW w:w="5936" w:type="dxa"/>
          </w:tcPr>
          <w:p w14:paraId="65C6B9CD" w14:textId="77777777" w:rsidR="000F2EB1" w:rsidRDefault="000F2EB1" w:rsidP="000F2EB1">
            <w:pPr>
              <w:jc w:val="center"/>
              <w:rPr>
                <w:sz w:val="28"/>
                <w:szCs w:val="28"/>
              </w:rPr>
            </w:pPr>
          </w:p>
          <w:p w14:paraId="13D2CB9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18D8F25E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5D6AE74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27EF7BB9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Н.В. Смирнова</w:t>
            </w:r>
          </w:p>
        </w:tc>
      </w:tr>
      <w:tr w:rsidR="000F2EB1" w:rsidRPr="0071549C" w14:paraId="3439B796" w14:textId="77777777" w:rsidTr="000F2EB1">
        <w:tc>
          <w:tcPr>
            <w:tcW w:w="5936" w:type="dxa"/>
          </w:tcPr>
          <w:p w14:paraId="69021FBB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118847DE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0F2EB1" w:rsidRPr="0071549C" w14:paraId="545CDA09" w14:textId="77777777" w:rsidTr="000F2EB1">
        <w:tc>
          <w:tcPr>
            <w:tcW w:w="5936" w:type="dxa"/>
          </w:tcPr>
          <w:p w14:paraId="2544C837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5AC1ADD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336CC00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783CECFF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Pr="0071549C">
              <w:rPr>
                <w:bCs/>
                <w:iCs/>
                <w:sz w:val="28"/>
                <w:szCs w:val="28"/>
              </w:rPr>
              <w:t>Г.Н. Хилкова</w:t>
            </w:r>
          </w:p>
        </w:tc>
      </w:tr>
    </w:tbl>
    <w:tbl>
      <w:tblPr>
        <w:tblW w:w="10886" w:type="dxa"/>
        <w:tblLook w:val="01E0" w:firstRow="1" w:lastRow="1" w:firstColumn="1" w:lastColumn="1" w:noHBand="0" w:noVBand="0"/>
      </w:tblPr>
      <w:tblGrid>
        <w:gridCol w:w="9747"/>
        <w:gridCol w:w="1139"/>
      </w:tblGrid>
      <w:tr w:rsidR="000F2EB1" w:rsidRPr="002C48AC" w14:paraId="4F1824FA" w14:textId="77777777" w:rsidTr="008F1623">
        <w:trPr>
          <w:gridAfter w:val="1"/>
          <w:wAfter w:w="1139" w:type="dxa"/>
        </w:trPr>
        <w:tc>
          <w:tcPr>
            <w:tcW w:w="9747" w:type="dxa"/>
          </w:tcPr>
          <w:p w14:paraId="511288D5" w14:textId="77777777" w:rsidR="000F2EB1" w:rsidRPr="008C7ECB" w:rsidRDefault="000F2EB1" w:rsidP="008F1623">
            <w:pPr>
              <w:ind w:left="42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</w:t>
            </w:r>
            <w:r w:rsidRPr="008C7ECB">
              <w:rPr>
                <w:sz w:val="28"/>
                <w:szCs w:val="28"/>
              </w:rPr>
              <w:t>ложение</w:t>
            </w:r>
          </w:p>
        </w:tc>
      </w:tr>
      <w:tr w:rsidR="000F2EB1" w:rsidRPr="002C48AC" w14:paraId="3BB8E5DF" w14:textId="77777777" w:rsidTr="008F1623">
        <w:trPr>
          <w:gridAfter w:val="1"/>
          <w:wAfter w:w="1139" w:type="dxa"/>
        </w:trPr>
        <w:tc>
          <w:tcPr>
            <w:tcW w:w="9747" w:type="dxa"/>
          </w:tcPr>
          <w:p w14:paraId="6C4F5D3D" w14:textId="48983C2F" w:rsidR="000F2EB1" w:rsidRPr="008C7ECB" w:rsidRDefault="000F2EB1" w:rsidP="008F1623">
            <w:pPr>
              <w:ind w:left="4253"/>
              <w:jc w:val="center"/>
              <w:rPr>
                <w:sz w:val="28"/>
                <w:szCs w:val="28"/>
              </w:rPr>
            </w:pPr>
            <w:r w:rsidRPr="008C7ECB">
              <w:rPr>
                <w:sz w:val="28"/>
                <w:szCs w:val="28"/>
              </w:rPr>
              <w:t>к постановлению территориальной избирательной комиссии Максатихинского</w:t>
            </w:r>
            <w:r w:rsidRPr="008C7ECB">
              <w:rPr>
                <w:i/>
                <w:color w:val="FF0000"/>
                <w:sz w:val="28"/>
                <w:szCs w:val="28"/>
              </w:rPr>
              <w:t xml:space="preserve"> </w:t>
            </w:r>
            <w:r w:rsidRPr="008C7ECB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 № </w:t>
            </w:r>
            <w:r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80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0F2EB1" w:rsidRPr="002C48AC" w14:paraId="172916B3" w14:textId="77777777" w:rsidTr="008F1623">
        <w:tc>
          <w:tcPr>
            <w:tcW w:w="10886" w:type="dxa"/>
            <w:gridSpan w:val="2"/>
          </w:tcPr>
          <w:p w14:paraId="3F576777" w14:textId="77777777" w:rsidR="000F2EB1" w:rsidRPr="008C7ECB" w:rsidRDefault="000F2EB1" w:rsidP="008F1623">
            <w:pPr>
              <w:rPr>
                <w:sz w:val="28"/>
                <w:szCs w:val="28"/>
              </w:rPr>
            </w:pPr>
            <w:r w:rsidRPr="008C7ECB">
              <w:rPr>
                <w:sz w:val="28"/>
                <w:szCs w:val="28"/>
              </w:rPr>
              <w:t xml:space="preserve"> </w:t>
            </w:r>
          </w:p>
        </w:tc>
      </w:tr>
    </w:tbl>
    <w:p w14:paraId="1E589C08" w14:textId="77777777" w:rsidR="000F2EB1" w:rsidRPr="008C7ECB" w:rsidRDefault="000F2EB1" w:rsidP="000F2EB1">
      <w:pPr>
        <w:jc w:val="center"/>
        <w:rPr>
          <w:b/>
          <w:sz w:val="28"/>
          <w:szCs w:val="28"/>
        </w:rPr>
      </w:pPr>
      <w:r w:rsidRPr="008C7ECB">
        <w:rPr>
          <w:b/>
          <w:sz w:val="28"/>
          <w:szCs w:val="28"/>
        </w:rPr>
        <w:t xml:space="preserve">Состав </w:t>
      </w:r>
    </w:p>
    <w:p w14:paraId="4866B1ED" w14:textId="1EC59B92" w:rsidR="000F2EB1" w:rsidRDefault="000F2EB1" w:rsidP="000F2EB1">
      <w:pPr>
        <w:spacing w:after="360"/>
        <w:jc w:val="center"/>
        <w:rPr>
          <w:b/>
          <w:sz w:val="28"/>
          <w:szCs w:val="28"/>
        </w:rPr>
      </w:pPr>
      <w:r w:rsidRPr="00FD5D80">
        <w:rPr>
          <w:b/>
          <w:sz w:val="28"/>
          <w:szCs w:val="28"/>
        </w:rPr>
        <w:t>групп</w:t>
      </w:r>
      <w:r>
        <w:rPr>
          <w:b/>
          <w:sz w:val="28"/>
          <w:szCs w:val="28"/>
        </w:rPr>
        <w:t>ы</w:t>
      </w:r>
      <w:r w:rsidRPr="00FD5D80">
        <w:rPr>
          <w:b/>
          <w:sz w:val="28"/>
          <w:szCs w:val="28"/>
        </w:rPr>
        <w:t xml:space="preserve"> контроля</w:t>
      </w:r>
      <w:r>
        <w:rPr>
          <w:b/>
          <w:sz w:val="28"/>
          <w:szCs w:val="28"/>
        </w:rPr>
        <w:t xml:space="preserve"> </w:t>
      </w:r>
      <w:r w:rsidRPr="00FD5D80">
        <w:rPr>
          <w:b/>
          <w:sz w:val="28"/>
          <w:szCs w:val="28"/>
        </w:rPr>
        <w:t>территориальной избирательной комиссии</w:t>
      </w:r>
      <w:r>
        <w:rPr>
          <w:b/>
          <w:sz w:val="28"/>
          <w:szCs w:val="28"/>
        </w:rPr>
        <w:t xml:space="preserve"> Максатихинского </w:t>
      </w:r>
      <w:r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  <w:r w:rsidRPr="00FD5D80">
        <w:rPr>
          <w:b/>
          <w:sz w:val="28"/>
          <w:szCs w:val="28"/>
        </w:rPr>
        <w:t xml:space="preserve"> за и</w:t>
      </w:r>
      <w:r>
        <w:rPr>
          <w:b/>
          <w:sz w:val="28"/>
          <w:szCs w:val="28"/>
        </w:rPr>
        <w:t xml:space="preserve">спользованием комплекса средств </w:t>
      </w:r>
      <w:r w:rsidRPr="00FD5D80">
        <w:rPr>
          <w:b/>
          <w:sz w:val="28"/>
          <w:szCs w:val="28"/>
        </w:rPr>
        <w:t xml:space="preserve">автоматизации </w:t>
      </w:r>
      <w:r>
        <w:rPr>
          <w:b/>
          <w:sz w:val="28"/>
          <w:szCs w:val="28"/>
        </w:rPr>
        <w:t xml:space="preserve">фрагмента Государственной автоматизированной системы Российской Федерации </w:t>
      </w:r>
      <w:r w:rsidRPr="00FD5D80">
        <w:rPr>
          <w:b/>
          <w:sz w:val="28"/>
          <w:szCs w:val="28"/>
        </w:rPr>
        <w:t>«Выборы</w:t>
      </w:r>
      <w:r>
        <w:rPr>
          <w:b/>
          <w:sz w:val="28"/>
          <w:szCs w:val="28"/>
        </w:rPr>
        <w:t xml:space="preserve">» </w:t>
      </w:r>
      <w:r w:rsidRPr="00FD5D80">
        <w:rPr>
          <w:b/>
          <w:sz w:val="28"/>
          <w:szCs w:val="28"/>
        </w:rPr>
        <w:t xml:space="preserve">при </w:t>
      </w:r>
      <w:r w:rsidRPr="00FD5D80">
        <w:rPr>
          <w:b/>
          <w:bCs/>
          <w:sz w:val="28"/>
          <w:szCs w:val="28"/>
        </w:rPr>
        <w:t>подготовке и проведении</w:t>
      </w:r>
      <w:r w:rsidRPr="00FD5D80">
        <w:rPr>
          <w:b/>
          <w:sz w:val="28"/>
          <w:szCs w:val="28"/>
        </w:rPr>
        <w:t xml:space="preserve"> на территории </w:t>
      </w:r>
      <w:r>
        <w:rPr>
          <w:b/>
          <w:sz w:val="28"/>
          <w:szCs w:val="28"/>
        </w:rPr>
        <w:t xml:space="preserve">Максатихинского муниципального округа </w:t>
      </w:r>
      <w:r w:rsidRPr="00FD5D80">
        <w:rPr>
          <w:b/>
          <w:sz w:val="28"/>
          <w:szCs w:val="28"/>
        </w:rPr>
        <w:t>Тверской области выборов</w:t>
      </w:r>
      <w:r>
        <w:rPr>
          <w:b/>
          <w:sz w:val="28"/>
          <w:szCs w:val="28"/>
        </w:rPr>
        <w:t xml:space="preserve"> и </w:t>
      </w:r>
      <w:r w:rsidRPr="00FD5D80">
        <w:rPr>
          <w:b/>
          <w:sz w:val="28"/>
          <w:szCs w:val="28"/>
        </w:rPr>
        <w:t>референдумов</w:t>
      </w:r>
      <w:r>
        <w:rPr>
          <w:b/>
          <w:sz w:val="28"/>
          <w:szCs w:val="28"/>
        </w:rPr>
        <w:t xml:space="preserve"> </w:t>
      </w:r>
      <w:r w:rsidRPr="00FD5D80">
        <w:rPr>
          <w:b/>
          <w:sz w:val="28"/>
          <w:szCs w:val="28"/>
        </w:rPr>
        <w:t>различных уровней</w:t>
      </w:r>
      <w:r>
        <w:rPr>
          <w:b/>
          <w:sz w:val="28"/>
          <w:szCs w:val="28"/>
        </w:rPr>
        <w:t xml:space="preserve">, а также общероссийских тренировок по использованию ГАС «Выборы» с участием избирательных комиссий, действующих в Российской Федерации </w:t>
      </w:r>
      <w:r w:rsidRPr="008C7ECB">
        <w:rPr>
          <w:b/>
          <w:sz w:val="28"/>
          <w:szCs w:val="28"/>
        </w:rPr>
        <w:t xml:space="preserve">(далее – </w:t>
      </w:r>
      <w:r>
        <w:rPr>
          <w:b/>
          <w:sz w:val="28"/>
          <w:szCs w:val="28"/>
        </w:rPr>
        <w:t>Группа контроля)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F2EB1" w14:paraId="0DD08CE2" w14:textId="77777777" w:rsidTr="008F1623">
        <w:tc>
          <w:tcPr>
            <w:tcW w:w="2405" w:type="dxa"/>
          </w:tcPr>
          <w:p w14:paraId="26C4B4D4" w14:textId="77777777" w:rsidR="000F2EB1" w:rsidRDefault="000F2EB1" w:rsidP="008F1623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члена ТИК</w:t>
            </w:r>
          </w:p>
        </w:tc>
        <w:tc>
          <w:tcPr>
            <w:tcW w:w="6940" w:type="dxa"/>
          </w:tcPr>
          <w:p w14:paraId="6359F9C9" w14:textId="77777777" w:rsidR="000F2EB1" w:rsidRDefault="000F2EB1" w:rsidP="008F1623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 в группе контроля и ТИК</w:t>
            </w:r>
          </w:p>
        </w:tc>
      </w:tr>
      <w:tr w:rsidR="000F2EB1" w14:paraId="22D0F4D8" w14:textId="77777777" w:rsidTr="008F1623">
        <w:tc>
          <w:tcPr>
            <w:tcW w:w="2405" w:type="dxa"/>
          </w:tcPr>
          <w:p w14:paraId="14B96D0E" w14:textId="77777777" w:rsidR="000F2EB1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Оглоблина Людмила Анатольевна</w:t>
            </w:r>
          </w:p>
        </w:tc>
        <w:tc>
          <w:tcPr>
            <w:tcW w:w="6940" w:type="dxa"/>
          </w:tcPr>
          <w:p w14:paraId="28997958" w14:textId="288E4BD9" w:rsidR="000F2EB1" w:rsidRPr="0074328A" w:rsidRDefault="000F2EB1" w:rsidP="008F1623">
            <w:pPr>
              <w:rPr>
                <w:sz w:val="28"/>
                <w:szCs w:val="28"/>
              </w:rPr>
            </w:pPr>
            <w:r w:rsidRPr="0074328A">
              <w:rPr>
                <w:sz w:val="28"/>
                <w:szCs w:val="28"/>
              </w:rPr>
              <w:t xml:space="preserve">Руководитель группы контроля - член территориальной избирательной комиссии </w:t>
            </w:r>
            <w:r w:rsidRPr="0074328A">
              <w:rPr>
                <w:color w:val="000000"/>
                <w:sz w:val="28"/>
                <w:szCs w:val="28"/>
              </w:rPr>
              <w:t>Максатихинского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  <w:tr w:rsidR="000F2EB1" w14:paraId="5B49BA9E" w14:textId="77777777" w:rsidTr="008F1623">
        <w:tc>
          <w:tcPr>
            <w:tcW w:w="2405" w:type="dxa"/>
          </w:tcPr>
          <w:p w14:paraId="54E76CF1" w14:textId="0E1325C7" w:rsidR="000F2EB1" w:rsidRPr="0002686C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Ростова Светлана Анатольевна</w:t>
            </w:r>
          </w:p>
        </w:tc>
        <w:tc>
          <w:tcPr>
            <w:tcW w:w="6940" w:type="dxa"/>
          </w:tcPr>
          <w:p w14:paraId="4D4B42AD" w14:textId="5E1B2952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>член территориальной избирательной комиссии Максатихинского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  <w:tr w:rsidR="000F2EB1" w14:paraId="49696C85" w14:textId="77777777" w:rsidTr="008F1623">
        <w:tc>
          <w:tcPr>
            <w:tcW w:w="2405" w:type="dxa"/>
          </w:tcPr>
          <w:p w14:paraId="36891C16" w14:textId="77777777" w:rsidR="000F2EB1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 w:rsidRPr="008C7ECB">
              <w:rPr>
                <w:b/>
                <w:color w:val="000000"/>
                <w:sz w:val="28"/>
                <w:szCs w:val="28"/>
              </w:rPr>
              <w:t>Сергеева</w:t>
            </w:r>
          </w:p>
          <w:p w14:paraId="450745EB" w14:textId="77777777" w:rsidR="000F2EB1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 w:rsidRPr="008C7ECB">
              <w:rPr>
                <w:b/>
                <w:color w:val="000000"/>
                <w:sz w:val="28"/>
                <w:szCs w:val="28"/>
              </w:rPr>
              <w:t>Надеж</w:t>
            </w:r>
            <w:r>
              <w:rPr>
                <w:b/>
                <w:color w:val="000000"/>
                <w:sz w:val="28"/>
                <w:szCs w:val="28"/>
              </w:rPr>
              <w:t>д</w:t>
            </w:r>
            <w:r w:rsidRPr="008C7ECB">
              <w:rPr>
                <w:b/>
                <w:color w:val="000000"/>
                <w:sz w:val="28"/>
                <w:szCs w:val="28"/>
              </w:rPr>
              <w:t xml:space="preserve">а </w:t>
            </w:r>
          </w:p>
          <w:p w14:paraId="43121E9D" w14:textId="77777777" w:rsidR="000F2EB1" w:rsidRPr="0002686C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 w:rsidRPr="008C7ECB">
              <w:rPr>
                <w:b/>
                <w:color w:val="000000"/>
                <w:sz w:val="28"/>
                <w:szCs w:val="28"/>
              </w:rPr>
              <w:t>Петровна</w:t>
            </w:r>
          </w:p>
        </w:tc>
        <w:tc>
          <w:tcPr>
            <w:tcW w:w="6940" w:type="dxa"/>
          </w:tcPr>
          <w:p w14:paraId="292D4980" w14:textId="359DF386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>член территориальной избирательной комиссии Максатихинского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 w:rsidRPr="000F2EB1">
              <w:rPr>
                <w:iCs/>
                <w:color w:val="000000" w:themeColor="text1"/>
                <w:sz w:val="28"/>
                <w:szCs w:val="28"/>
              </w:rPr>
              <w:t>округ</w:t>
            </w:r>
            <w:r w:rsidRPr="000F2EB1">
              <w:rPr>
                <w:iCs/>
                <w:color w:val="000000" w:themeColor="text1"/>
                <w:sz w:val="28"/>
                <w:szCs w:val="28"/>
              </w:rPr>
              <w:t>а</w:t>
            </w:r>
            <w:r w:rsidRPr="0074328A">
              <w:rPr>
                <w:sz w:val="28"/>
                <w:szCs w:val="28"/>
              </w:rPr>
              <w:t xml:space="preserve"> с правом решающего голоса</w:t>
            </w:r>
          </w:p>
        </w:tc>
      </w:tr>
      <w:tr w:rsidR="000F2EB1" w14:paraId="2E9117FA" w14:textId="77777777" w:rsidTr="008F1623">
        <w:tc>
          <w:tcPr>
            <w:tcW w:w="2405" w:type="dxa"/>
          </w:tcPr>
          <w:p w14:paraId="6C750CEB" w14:textId="77777777" w:rsidR="000F2EB1" w:rsidRDefault="000F2EB1" w:rsidP="008F1623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Федотова </w:t>
            </w:r>
          </w:p>
          <w:p w14:paraId="617D9512" w14:textId="77777777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Галина Александровна</w:t>
            </w:r>
          </w:p>
        </w:tc>
        <w:tc>
          <w:tcPr>
            <w:tcW w:w="6940" w:type="dxa"/>
          </w:tcPr>
          <w:p w14:paraId="29CCBD90" w14:textId="2B42F144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>член территориальной избирательной комиссии Максатихинского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</w:tbl>
    <w:p w14:paraId="0F51A36C" w14:textId="77777777" w:rsidR="000F2EB1" w:rsidRDefault="000F2EB1" w:rsidP="000F2EB1">
      <w:pPr>
        <w:spacing w:after="240"/>
        <w:jc w:val="center"/>
        <w:rPr>
          <w:b/>
          <w:sz w:val="28"/>
          <w:szCs w:val="28"/>
        </w:rPr>
      </w:pPr>
    </w:p>
    <w:p w14:paraId="2D510949" w14:textId="3E146A0A" w:rsidR="00653201" w:rsidRPr="00653201" w:rsidRDefault="00653201" w:rsidP="0065320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</w:p>
    <w:p w14:paraId="6F94C115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sectPr w:rsidR="00E15237" w:rsidSect="00406BF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75B77" w14:textId="77777777" w:rsidR="00315914" w:rsidRDefault="00315914">
      <w:r>
        <w:separator/>
      </w:r>
    </w:p>
  </w:endnote>
  <w:endnote w:type="continuationSeparator" w:id="0">
    <w:p w14:paraId="7E44EBA1" w14:textId="77777777" w:rsidR="00315914" w:rsidRDefault="0031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961C" w14:textId="77777777" w:rsidR="00315914" w:rsidRDefault="00315914">
      <w:r>
        <w:separator/>
      </w:r>
    </w:p>
  </w:footnote>
  <w:footnote w:type="continuationSeparator" w:id="0">
    <w:p w14:paraId="2B0C6BE1" w14:textId="77777777" w:rsidR="00315914" w:rsidRDefault="00315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B0ED0"/>
    <w:rsid w:val="000B59CF"/>
    <w:rsid w:val="000B7A52"/>
    <w:rsid w:val="000F1B4D"/>
    <w:rsid w:val="000F2EB1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15914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92DB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5320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73A9F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65C6E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46C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9</cp:revision>
  <cp:lastPrinted>2026-08-31T09:34:00Z</cp:lastPrinted>
  <dcterms:created xsi:type="dcterms:W3CDTF">2024-03-12T12:32:00Z</dcterms:created>
  <dcterms:modified xsi:type="dcterms:W3CDTF">2026-09-01T08:07:00Z</dcterms:modified>
</cp:coreProperties>
</file>