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144EF" w14:textId="77777777" w:rsidR="004C4CAE" w:rsidRDefault="004C4CAE" w:rsidP="004C4CAE">
      <w:pPr>
        <w:spacing w:before="2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ТЕРРИТОРИАЛЬНАЯ ИЗБИРАТЕЛЬНАЯ КОМИССИЯ</w:t>
      </w:r>
    </w:p>
    <w:p w14:paraId="17BE4DCF" w14:textId="3D87F7F4" w:rsidR="004C4CAE" w:rsidRDefault="004C4CAE" w:rsidP="004C4C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МАКСАТИХИНСКОГО </w:t>
      </w:r>
      <w:r w:rsidR="00E15237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7ABBAE86" w14:textId="77777777" w:rsidR="004C4CAE" w:rsidRDefault="004C4CAE" w:rsidP="004C4CAE">
      <w:pPr>
        <w:autoSpaceDN w:val="0"/>
        <w:spacing w:before="240" w:after="2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4C4CAE" w14:paraId="23698419" w14:textId="77777777" w:rsidTr="003D04B3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2350F4" w14:textId="49F465A0" w:rsidR="004C4CAE" w:rsidRPr="004C4CAE" w:rsidRDefault="000B0ED0" w:rsidP="003D04B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  <w:r w:rsidR="00E1523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сен</w:t>
            </w:r>
            <w:r w:rsidR="000F2EB1">
              <w:rPr>
                <w:color w:val="000000"/>
                <w:sz w:val="28"/>
                <w:szCs w:val="28"/>
              </w:rPr>
              <w:t>тя</w:t>
            </w:r>
            <w:r>
              <w:rPr>
                <w:color w:val="000000"/>
                <w:sz w:val="28"/>
                <w:szCs w:val="28"/>
              </w:rPr>
              <w:t>бря</w:t>
            </w:r>
            <w:r w:rsidR="004C4CAE" w:rsidRPr="004C4CAE">
              <w:rPr>
                <w:color w:val="000000"/>
                <w:sz w:val="28"/>
                <w:szCs w:val="28"/>
              </w:rPr>
              <w:t xml:space="preserve"> 202</w:t>
            </w:r>
            <w:r w:rsidR="00E15237">
              <w:rPr>
                <w:color w:val="000000"/>
                <w:sz w:val="28"/>
                <w:szCs w:val="28"/>
              </w:rPr>
              <w:t>6</w:t>
            </w:r>
            <w:r w:rsidR="004C4CAE" w:rsidRPr="004C4CAE"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14:paraId="1EE5674D" w14:textId="77777777" w:rsidR="004C4CAE" w:rsidRDefault="004C4CAE" w:rsidP="003D04B3">
            <w:pPr>
              <w:jc w:val="right"/>
              <w:rPr>
                <w:b/>
                <w:color w:val="000000"/>
                <w:szCs w:val="28"/>
              </w:rPr>
            </w:pPr>
          </w:p>
        </w:tc>
        <w:tc>
          <w:tcPr>
            <w:tcW w:w="504" w:type="dxa"/>
            <w:vAlign w:val="bottom"/>
            <w:hideMark/>
          </w:tcPr>
          <w:p w14:paraId="61B8B376" w14:textId="77777777" w:rsidR="004C4CAE" w:rsidRDefault="004C4CAE" w:rsidP="003D04B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C9A271" w14:textId="56D2B101" w:rsidR="004C4CAE" w:rsidRPr="004C4CAE" w:rsidRDefault="00E15237" w:rsidP="003D04B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0B0ED0">
              <w:rPr>
                <w:color w:val="000000"/>
                <w:sz w:val="28"/>
                <w:szCs w:val="28"/>
              </w:rPr>
              <w:t>1</w:t>
            </w:r>
            <w:r w:rsidR="004C4CAE" w:rsidRPr="004C4CAE">
              <w:rPr>
                <w:color w:val="000000"/>
                <w:sz w:val="28"/>
                <w:szCs w:val="28"/>
              </w:rPr>
              <w:t>/</w:t>
            </w:r>
            <w:r w:rsidR="000B0ED0">
              <w:rPr>
                <w:color w:val="000000"/>
                <w:sz w:val="28"/>
                <w:szCs w:val="28"/>
              </w:rPr>
              <w:t>8</w:t>
            </w:r>
            <w:r w:rsidR="008D283B">
              <w:rPr>
                <w:color w:val="000000"/>
                <w:sz w:val="28"/>
                <w:szCs w:val="28"/>
              </w:rPr>
              <w:t>1</w:t>
            </w:r>
            <w:r w:rsidR="004C4CAE" w:rsidRPr="004C4CAE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4C4CAE" w14:paraId="1462422F" w14:textId="77777777" w:rsidTr="003D04B3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FD6BA8" w14:textId="77777777" w:rsidR="004C4CAE" w:rsidRDefault="004C4CAE" w:rsidP="003D0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05" w:type="dxa"/>
            <w:vAlign w:val="bottom"/>
            <w:hideMark/>
          </w:tcPr>
          <w:p w14:paraId="1217C4D4" w14:textId="77777777" w:rsidR="004C4CAE" w:rsidRPr="00077358" w:rsidRDefault="004C4CAE" w:rsidP="003D04B3">
            <w:pPr>
              <w:spacing w:after="360"/>
              <w:jc w:val="center"/>
              <w:rPr>
                <w:color w:val="000000"/>
              </w:rPr>
            </w:pPr>
            <w:r w:rsidRPr="00077358">
              <w:t>п.</w:t>
            </w:r>
            <w:r w:rsidRPr="00077358">
              <w:rPr>
                <w:color w:val="000000"/>
              </w:rPr>
              <w:t xml:space="preserve"> </w:t>
            </w:r>
            <w:r w:rsidRPr="00077358">
              <w:t>Максатиха</w:t>
            </w:r>
          </w:p>
        </w:tc>
        <w:tc>
          <w:tcPr>
            <w:tcW w:w="3105" w:type="dxa"/>
            <w:gridSpan w:val="2"/>
            <w:vAlign w:val="bottom"/>
          </w:tcPr>
          <w:p w14:paraId="34E6C6B8" w14:textId="77777777" w:rsidR="004C4CAE" w:rsidRDefault="004C4CAE" w:rsidP="003D0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1BC4C69E" w14:textId="04F934D3" w:rsidR="008D283B" w:rsidRPr="004D25FA" w:rsidRDefault="004C4CAE" w:rsidP="00E81F7F">
      <w:pPr>
        <w:pStyle w:val="a9"/>
        <w:spacing w:after="360"/>
        <w:jc w:val="center"/>
        <w:rPr>
          <w:szCs w:val="28"/>
        </w:rPr>
      </w:pPr>
      <w:r w:rsidRPr="004C4CAE">
        <w:rPr>
          <w:szCs w:val="28"/>
        </w:rPr>
        <w:t xml:space="preserve">      </w:t>
      </w:r>
      <w:r w:rsidR="008D283B" w:rsidRPr="0079408F">
        <w:rPr>
          <w:snapToGrid w:val="0"/>
          <w:color w:val="000000"/>
          <w:szCs w:val="28"/>
        </w:rPr>
        <w:t xml:space="preserve">Об определении </w:t>
      </w:r>
      <w:r w:rsidR="008D283B" w:rsidRPr="00911C03">
        <w:rPr>
          <w:snapToGrid w:val="0"/>
          <w:color w:val="000000"/>
          <w:szCs w:val="28"/>
        </w:rPr>
        <w:t xml:space="preserve">количества переносных ящиков, предназначенных </w:t>
      </w:r>
      <w:r w:rsidR="008D283B" w:rsidRPr="00911C03">
        <w:rPr>
          <w:snapToGrid w:val="0"/>
          <w:color w:val="000000"/>
          <w:szCs w:val="28"/>
        </w:rPr>
        <w:br/>
        <w:t>для голосования вне помещения для голосования</w:t>
      </w:r>
      <w:r w:rsidR="008D283B">
        <w:rPr>
          <w:b w:val="0"/>
          <w:szCs w:val="28"/>
        </w:rPr>
        <w:t xml:space="preserve"> </w:t>
      </w:r>
      <w:r w:rsidR="008D283B" w:rsidRPr="00606936">
        <w:rPr>
          <w:szCs w:val="28"/>
        </w:rPr>
        <w:t xml:space="preserve">на выборах </w:t>
      </w:r>
      <w:r w:rsidR="008D283B" w:rsidRPr="008D283B">
        <w:rPr>
          <w:szCs w:val="28"/>
        </w:rPr>
        <w:t>депутатов Государственной Думы Федерального Собрания Российской Федерации девятого созыва</w:t>
      </w:r>
      <w:r w:rsidR="008D283B">
        <w:rPr>
          <w:szCs w:val="28"/>
        </w:rPr>
        <w:t xml:space="preserve">, </w:t>
      </w:r>
      <w:r w:rsidR="008D283B" w:rsidRPr="008D283B">
        <w:rPr>
          <w:szCs w:val="28"/>
        </w:rPr>
        <w:t xml:space="preserve">Губернатора Тверской </w:t>
      </w:r>
      <w:proofErr w:type="gramStart"/>
      <w:r w:rsidR="008D283B" w:rsidRPr="008D283B">
        <w:rPr>
          <w:szCs w:val="28"/>
        </w:rPr>
        <w:t>области</w:t>
      </w:r>
      <w:r w:rsidR="008D283B">
        <w:rPr>
          <w:szCs w:val="28"/>
        </w:rPr>
        <w:t xml:space="preserve">, </w:t>
      </w:r>
      <w:r w:rsidR="008D283B" w:rsidRPr="00606936">
        <w:rPr>
          <w:szCs w:val="28"/>
        </w:rPr>
        <w:t xml:space="preserve"> </w:t>
      </w:r>
      <w:r w:rsidR="008D283B" w:rsidRPr="008D283B">
        <w:rPr>
          <w:szCs w:val="28"/>
        </w:rPr>
        <w:t>Законодательного</w:t>
      </w:r>
      <w:proofErr w:type="gramEnd"/>
      <w:r w:rsidR="008D283B" w:rsidRPr="008D283B">
        <w:rPr>
          <w:szCs w:val="28"/>
        </w:rPr>
        <w:t xml:space="preserve"> Собрания Тверской области восьмого созыва</w:t>
      </w:r>
      <w:r w:rsidR="008D283B" w:rsidRPr="008D283B">
        <w:rPr>
          <w:szCs w:val="28"/>
        </w:rPr>
        <w:t xml:space="preserve"> </w:t>
      </w:r>
      <w:r w:rsidR="008D283B">
        <w:rPr>
          <w:szCs w:val="28"/>
        </w:rPr>
        <w:t>для</w:t>
      </w:r>
      <w:r w:rsidR="008D283B" w:rsidRPr="00606936">
        <w:rPr>
          <w:szCs w:val="28"/>
        </w:rPr>
        <w:t xml:space="preserve"> </w:t>
      </w:r>
      <w:r w:rsidR="008D283B" w:rsidRPr="00911C03">
        <w:rPr>
          <w:szCs w:val="28"/>
        </w:rPr>
        <w:t xml:space="preserve">участковых избирательных комиссий </w:t>
      </w:r>
      <w:r w:rsidR="008D283B">
        <w:rPr>
          <w:szCs w:val="28"/>
        </w:rPr>
        <w:t>Максатихинского муниципального</w:t>
      </w:r>
      <w:r w:rsidR="008D283B" w:rsidRPr="00911C03">
        <w:rPr>
          <w:szCs w:val="28"/>
        </w:rPr>
        <w:t xml:space="preserve"> округа</w:t>
      </w:r>
    </w:p>
    <w:p w14:paraId="67045BFC" w14:textId="4C5CF07E" w:rsidR="008D283B" w:rsidRDefault="008D283B" w:rsidP="00E81F7F">
      <w:pPr>
        <w:tabs>
          <w:tab w:val="left" w:pos="7938"/>
        </w:tabs>
        <w:spacing w:line="360" w:lineRule="auto"/>
        <w:ind w:firstLine="709"/>
        <w:jc w:val="both"/>
        <w:rPr>
          <w:b/>
          <w:spacing w:val="40"/>
          <w:sz w:val="28"/>
          <w:szCs w:val="26"/>
        </w:rPr>
      </w:pPr>
      <w:r w:rsidRPr="00606936">
        <w:rPr>
          <w:sz w:val="28"/>
          <w:szCs w:val="28"/>
        </w:rPr>
        <w:t xml:space="preserve">В </w:t>
      </w:r>
      <w:r w:rsidRPr="00CA2D8D">
        <w:rPr>
          <w:snapToGrid w:val="0"/>
          <w:color w:val="000000"/>
          <w:sz w:val="28"/>
          <w:szCs w:val="28"/>
        </w:rPr>
        <w:t xml:space="preserve">целях </w:t>
      </w:r>
      <w:r>
        <w:rPr>
          <w:sz w:val="28"/>
          <w:szCs w:val="28"/>
        </w:rPr>
        <w:t xml:space="preserve">реализации избирателями активного избирательного права на выборах </w:t>
      </w:r>
      <w:r w:rsidRPr="008D283B">
        <w:rPr>
          <w:sz w:val="28"/>
          <w:szCs w:val="28"/>
        </w:rPr>
        <w:t>депутатов Государственной Думы Федерального Собрания Российской Федерации девятого созыва, Губернатора Тверской области,  Законодательного Собрания Тверской области восьмого созыва</w:t>
      </w:r>
      <w:r>
        <w:rPr>
          <w:sz w:val="28"/>
          <w:szCs w:val="28"/>
        </w:rPr>
        <w:t xml:space="preserve">, в соответствии с пунктом 1 статьи 63, пунктами 8, </w:t>
      </w:r>
      <w:r w:rsidRPr="004546A6">
        <w:rPr>
          <w:sz w:val="28"/>
          <w:szCs w:val="28"/>
        </w:rPr>
        <w:t>8</w:t>
      </w:r>
      <w:r w:rsidRPr="004546A6">
        <w:rPr>
          <w:sz w:val="28"/>
          <w:szCs w:val="28"/>
          <w:vertAlign w:val="superscript"/>
        </w:rPr>
        <w:t>1</w:t>
      </w:r>
      <w:r w:rsidRPr="006C4E99">
        <w:rPr>
          <w:sz w:val="28"/>
          <w:szCs w:val="28"/>
        </w:rPr>
        <w:t xml:space="preserve"> статьи 66</w:t>
      </w:r>
      <w:r>
        <w:rPr>
          <w:sz w:val="28"/>
          <w:szCs w:val="28"/>
        </w:rPr>
        <w:t xml:space="preserve"> Федерального закона </w:t>
      </w:r>
      <w:r w:rsidRPr="006C4E99">
        <w:rPr>
          <w:sz w:val="28"/>
          <w:szCs w:val="28"/>
        </w:rPr>
        <w:t>от 12.06.</w:t>
      </w:r>
      <w:r>
        <w:rPr>
          <w:sz w:val="28"/>
          <w:szCs w:val="28"/>
        </w:rPr>
        <w:t xml:space="preserve">2002 </w:t>
      </w:r>
      <w:r>
        <w:rPr>
          <w:sz w:val="28"/>
          <w:szCs w:val="28"/>
        </w:rPr>
        <w:br/>
        <w:t xml:space="preserve">№ 67-ФЗ «Об основных гарантиях избирательных прав и права на участие в референдуме граждан Российской Федерации», на основании статьи 22, пункта 8, </w:t>
      </w:r>
      <w:r w:rsidRPr="00ED53C3">
        <w:rPr>
          <w:sz w:val="28"/>
          <w:szCs w:val="28"/>
        </w:rPr>
        <w:t>8</w:t>
      </w:r>
      <w:r w:rsidRPr="00ED53C3">
        <w:rPr>
          <w:sz w:val="28"/>
          <w:szCs w:val="28"/>
          <w:vertAlign w:val="superscript"/>
        </w:rPr>
        <w:t>1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статьи 62 Избирательного кодекса Тверской области </w:t>
      </w:r>
      <w:r>
        <w:rPr>
          <w:sz w:val="28"/>
          <w:szCs w:val="28"/>
        </w:rPr>
        <w:br/>
        <w:t>от 07.04.2003 № 20-ЗО</w:t>
      </w:r>
      <w:r w:rsidRPr="00606936">
        <w:rPr>
          <w:sz w:val="28"/>
          <w:szCs w:val="28"/>
        </w:rPr>
        <w:t>,</w:t>
      </w:r>
      <w:r>
        <w:rPr>
          <w:sz w:val="28"/>
          <w:szCs w:val="28"/>
        </w:rPr>
        <w:t xml:space="preserve"> территориальная </w:t>
      </w:r>
      <w:r w:rsidRPr="0070012D">
        <w:rPr>
          <w:sz w:val="28"/>
          <w:szCs w:val="28"/>
        </w:rPr>
        <w:t>избирательная</w:t>
      </w:r>
      <w:r>
        <w:rPr>
          <w:sz w:val="28"/>
          <w:szCs w:val="26"/>
        </w:rPr>
        <w:t xml:space="preserve"> комиссия Максатихинского </w:t>
      </w:r>
      <w:r>
        <w:rPr>
          <w:sz w:val="28"/>
          <w:szCs w:val="26"/>
        </w:rPr>
        <w:t>округ</w:t>
      </w:r>
      <w:r>
        <w:rPr>
          <w:sz w:val="28"/>
          <w:szCs w:val="26"/>
        </w:rPr>
        <w:t xml:space="preserve">а </w:t>
      </w:r>
      <w:r>
        <w:rPr>
          <w:b/>
          <w:spacing w:val="40"/>
          <w:sz w:val="28"/>
          <w:szCs w:val="26"/>
        </w:rPr>
        <w:t>постановляет:</w:t>
      </w:r>
    </w:p>
    <w:p w14:paraId="2D49C26B" w14:textId="2DC24D57" w:rsidR="008D283B" w:rsidRDefault="008D283B" w:rsidP="00E81F7F">
      <w:pPr>
        <w:pStyle w:val="14-150"/>
        <w:widowControl w:val="0"/>
        <w:numPr>
          <w:ilvl w:val="0"/>
          <w:numId w:val="17"/>
        </w:numPr>
        <w:tabs>
          <w:tab w:val="clear" w:pos="567"/>
          <w:tab w:val="left" w:pos="993"/>
        </w:tabs>
        <w:ind w:left="0" w:firstLine="709"/>
      </w:pPr>
      <w:r w:rsidRPr="0088610C">
        <w:rPr>
          <w:noProof/>
          <w:color w:val="000000"/>
          <w:szCs w:val="28"/>
        </w:rPr>
        <w:t>О</w:t>
      </w:r>
      <w:r>
        <w:rPr>
          <w:noProof/>
          <w:color w:val="000000"/>
          <w:szCs w:val="28"/>
        </w:rPr>
        <w:t xml:space="preserve">пределить </w:t>
      </w:r>
      <w:r>
        <w:rPr>
          <w:szCs w:val="28"/>
        </w:rPr>
        <w:t xml:space="preserve">количество переносных ящиков, предназначенных для голосования вне помещения для голосования </w:t>
      </w:r>
      <w:r w:rsidRPr="0042483D">
        <w:rPr>
          <w:szCs w:val="28"/>
        </w:rPr>
        <w:t xml:space="preserve">на выборах </w:t>
      </w:r>
      <w:r w:rsidRPr="008D283B">
        <w:rPr>
          <w:szCs w:val="28"/>
        </w:rPr>
        <w:t xml:space="preserve">депутатов Государственной Думы Федерального Собрания Российской Федерации девятого созыва, Губернатора Тверской </w:t>
      </w:r>
      <w:proofErr w:type="gramStart"/>
      <w:r w:rsidRPr="008D283B">
        <w:rPr>
          <w:szCs w:val="28"/>
        </w:rPr>
        <w:t>области,  Законодательного</w:t>
      </w:r>
      <w:proofErr w:type="gramEnd"/>
      <w:r w:rsidRPr="008D283B">
        <w:rPr>
          <w:szCs w:val="28"/>
        </w:rPr>
        <w:t xml:space="preserve"> Собрания Тверской области восьмого созыва</w:t>
      </w:r>
      <w:r>
        <w:rPr>
          <w:szCs w:val="28"/>
        </w:rPr>
        <w:t xml:space="preserve"> </w:t>
      </w:r>
      <w:r w:rsidRPr="001D2B8B">
        <w:rPr>
          <w:szCs w:val="28"/>
        </w:rPr>
        <w:t xml:space="preserve">для участковых избирательных комиссий </w:t>
      </w:r>
      <w:r>
        <w:rPr>
          <w:snapToGrid w:val="0"/>
          <w:szCs w:val="28"/>
        </w:rPr>
        <w:t>Максатихинского муниципального</w:t>
      </w:r>
      <w:r w:rsidRPr="00560DA8">
        <w:rPr>
          <w:szCs w:val="28"/>
        </w:rPr>
        <w:t xml:space="preserve"> округа</w:t>
      </w:r>
      <w:r w:rsidRPr="00C77EFB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>согласно приложению</w:t>
      </w:r>
      <w:r w:rsidRPr="00C77EFB">
        <w:rPr>
          <w:snapToGrid w:val="0"/>
          <w:color w:val="000000"/>
          <w:szCs w:val="28"/>
        </w:rPr>
        <w:t xml:space="preserve"> к настоящему постановлению</w:t>
      </w:r>
      <w:r w:rsidRPr="00E84698">
        <w:t>.</w:t>
      </w:r>
    </w:p>
    <w:p w14:paraId="01B43D9E" w14:textId="77777777" w:rsidR="008D283B" w:rsidRPr="00911C03" w:rsidRDefault="008D283B" w:rsidP="00E81F7F">
      <w:pPr>
        <w:pStyle w:val="14-150"/>
        <w:widowControl w:val="0"/>
        <w:numPr>
          <w:ilvl w:val="0"/>
          <w:numId w:val="17"/>
        </w:numPr>
        <w:tabs>
          <w:tab w:val="clear" w:pos="567"/>
          <w:tab w:val="left" w:pos="993"/>
        </w:tabs>
        <w:ind w:left="0" w:firstLine="709"/>
      </w:pPr>
      <w:r>
        <w:rPr>
          <w:szCs w:val="28"/>
        </w:rPr>
        <w:t>Направить настоящее постановление в участковые избирательные комиссии Максатихинского городского округа №№ 510-532</w:t>
      </w:r>
      <w:r w:rsidRPr="00606936">
        <w:rPr>
          <w:szCs w:val="28"/>
        </w:rPr>
        <w:t>.</w:t>
      </w:r>
    </w:p>
    <w:p w14:paraId="7AAC9975" w14:textId="440D310D" w:rsidR="008D283B" w:rsidRPr="00911C03" w:rsidRDefault="008D283B" w:rsidP="00E81F7F">
      <w:pPr>
        <w:pStyle w:val="14-150"/>
        <w:widowControl w:val="0"/>
        <w:numPr>
          <w:ilvl w:val="0"/>
          <w:numId w:val="17"/>
        </w:numPr>
        <w:tabs>
          <w:tab w:val="clear" w:pos="567"/>
          <w:tab w:val="left" w:pos="993"/>
        </w:tabs>
        <w:ind w:left="0" w:firstLine="709"/>
      </w:pPr>
      <w:r w:rsidRPr="001A020B">
        <w:rPr>
          <w:szCs w:val="28"/>
        </w:rPr>
        <w:lastRenderedPageBreak/>
        <w:t>Возложить контроль за выполнением настоящего постановления на председателя территориальной избирательной комисси</w:t>
      </w:r>
      <w:r>
        <w:rPr>
          <w:szCs w:val="28"/>
        </w:rPr>
        <w:t xml:space="preserve">и Максатихинского </w:t>
      </w:r>
      <w:r>
        <w:rPr>
          <w:szCs w:val="28"/>
        </w:rPr>
        <w:t>округ</w:t>
      </w:r>
      <w:r>
        <w:rPr>
          <w:szCs w:val="28"/>
        </w:rPr>
        <w:t xml:space="preserve">а </w:t>
      </w:r>
      <w:r>
        <w:rPr>
          <w:szCs w:val="28"/>
        </w:rPr>
        <w:t>Н.В. Смирнову</w:t>
      </w:r>
      <w:r>
        <w:rPr>
          <w:szCs w:val="28"/>
        </w:rPr>
        <w:t>.</w:t>
      </w:r>
    </w:p>
    <w:p w14:paraId="057EF460" w14:textId="77777777" w:rsidR="008D283B" w:rsidRPr="0016093F" w:rsidRDefault="008D283B" w:rsidP="008D283B">
      <w:pPr>
        <w:pStyle w:val="14-150"/>
        <w:widowControl w:val="0"/>
        <w:numPr>
          <w:ilvl w:val="0"/>
          <w:numId w:val="17"/>
        </w:numPr>
        <w:tabs>
          <w:tab w:val="clear" w:pos="567"/>
          <w:tab w:val="left" w:pos="993"/>
        </w:tabs>
        <w:ind w:left="0" w:firstLine="709"/>
      </w:pPr>
      <w:r w:rsidRPr="00911C03">
        <w:rPr>
          <w:szCs w:val="28"/>
        </w:rPr>
        <w:t>Разместить настоящее постановление на сайте территориальной избирательной комиссии Максатихинского района в информационно-телекоммуникационной сети «Интернет»</w:t>
      </w:r>
      <w:r>
        <w:t>.</w:t>
      </w:r>
    </w:p>
    <w:tbl>
      <w:tblPr>
        <w:tblpPr w:leftFromText="180" w:rightFromText="180" w:vertAnchor="text" w:horzAnchor="margin" w:tblpY="201"/>
        <w:tblW w:w="10348" w:type="dxa"/>
        <w:tblLook w:val="0000" w:firstRow="0" w:lastRow="0" w:firstColumn="0" w:lastColumn="0" w:noHBand="0" w:noVBand="0"/>
      </w:tblPr>
      <w:tblGrid>
        <w:gridCol w:w="5936"/>
        <w:gridCol w:w="4412"/>
      </w:tblGrid>
      <w:tr w:rsidR="000F2EB1" w:rsidRPr="0071549C" w14:paraId="296A2B0B" w14:textId="77777777" w:rsidTr="000F2EB1">
        <w:tc>
          <w:tcPr>
            <w:tcW w:w="5936" w:type="dxa"/>
          </w:tcPr>
          <w:p w14:paraId="65C6B9CD" w14:textId="77777777" w:rsidR="000F2EB1" w:rsidRDefault="000F2EB1" w:rsidP="000F2EB1">
            <w:pPr>
              <w:jc w:val="center"/>
              <w:rPr>
                <w:sz w:val="28"/>
                <w:szCs w:val="28"/>
              </w:rPr>
            </w:pPr>
          </w:p>
          <w:p w14:paraId="13D2CB96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Председатель</w:t>
            </w:r>
          </w:p>
          <w:p w14:paraId="18D8F25E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территориальной избирательной комиссии</w:t>
            </w:r>
          </w:p>
          <w:p w14:paraId="55D6AE74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 xml:space="preserve">Максатихинского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4412" w:type="dxa"/>
            <w:vAlign w:val="bottom"/>
          </w:tcPr>
          <w:p w14:paraId="27EF7BB9" w14:textId="77777777" w:rsidR="000F2EB1" w:rsidRPr="0071549C" w:rsidRDefault="000F2EB1" w:rsidP="000F2EB1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Н.В. Смирнова</w:t>
            </w:r>
          </w:p>
        </w:tc>
      </w:tr>
      <w:tr w:rsidR="000F2EB1" w:rsidRPr="0071549C" w14:paraId="3439B796" w14:textId="77777777" w:rsidTr="000F2EB1">
        <w:tc>
          <w:tcPr>
            <w:tcW w:w="5936" w:type="dxa"/>
          </w:tcPr>
          <w:p w14:paraId="69021FBB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12" w:type="dxa"/>
            <w:vAlign w:val="bottom"/>
          </w:tcPr>
          <w:p w14:paraId="118847DE" w14:textId="77777777" w:rsidR="000F2EB1" w:rsidRPr="0071549C" w:rsidRDefault="000F2EB1" w:rsidP="000F2EB1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0F2EB1" w:rsidRPr="0071549C" w14:paraId="545CDA09" w14:textId="77777777" w:rsidTr="000F2EB1">
        <w:tc>
          <w:tcPr>
            <w:tcW w:w="5936" w:type="dxa"/>
          </w:tcPr>
          <w:p w14:paraId="2544C837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Секретарь</w:t>
            </w:r>
          </w:p>
          <w:p w14:paraId="5AC1ADD6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территориальной избирательной комиссии</w:t>
            </w:r>
          </w:p>
          <w:p w14:paraId="5336CC00" w14:textId="77777777" w:rsidR="000F2EB1" w:rsidRPr="0071549C" w:rsidRDefault="000F2EB1" w:rsidP="000F2EB1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 xml:space="preserve">Максатихинского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4412" w:type="dxa"/>
            <w:vAlign w:val="bottom"/>
          </w:tcPr>
          <w:p w14:paraId="783CECFF" w14:textId="77777777" w:rsidR="000F2EB1" w:rsidRPr="0071549C" w:rsidRDefault="000F2EB1" w:rsidP="000F2EB1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         </w:t>
            </w:r>
            <w:r w:rsidRPr="0071549C">
              <w:rPr>
                <w:bCs/>
                <w:iCs/>
                <w:sz w:val="28"/>
                <w:szCs w:val="28"/>
              </w:rPr>
              <w:t>Г.Н. Хилкова</w:t>
            </w:r>
          </w:p>
        </w:tc>
      </w:tr>
    </w:tbl>
    <w:p w14:paraId="38C024C9" w14:textId="77777777" w:rsidR="00E15237" w:rsidRDefault="00E15237" w:rsidP="00E15237">
      <w:pPr>
        <w:pStyle w:val="23"/>
        <w:spacing w:after="0" w:line="240" w:lineRule="auto"/>
        <w:ind w:left="283" w:firstLine="709"/>
        <w:rPr>
          <w:bCs/>
        </w:rPr>
      </w:pPr>
    </w:p>
    <w:p w14:paraId="5D6CAE4F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08AA6F4A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6B687C25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2DEB68C2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23548079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296B2DA0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26805A33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1B68C6A4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18DD340A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2B1427E6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4B1BA0F4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0FF59E7B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52946E16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52965411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3C8FC230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59FDB0BD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586BAFCB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63D8C42A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7257A687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392D9FF3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7C9DA599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216AFD4A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7A33A32E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15F27CDC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0B0107D2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26B9B894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71136E38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4E707E79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3706FE41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28C40ABA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p w14:paraId="32A0F6E3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tbl>
      <w:tblPr>
        <w:tblW w:w="4536" w:type="dxa"/>
        <w:jc w:val="right"/>
        <w:tblLook w:val="01E0" w:firstRow="1" w:lastRow="1" w:firstColumn="1" w:lastColumn="1" w:noHBand="0" w:noVBand="0"/>
      </w:tblPr>
      <w:tblGrid>
        <w:gridCol w:w="4536"/>
      </w:tblGrid>
      <w:tr w:rsidR="008D283B" w:rsidRPr="00003512" w14:paraId="793EA750" w14:textId="77777777" w:rsidTr="00E81F7F">
        <w:trPr>
          <w:jc w:val="right"/>
        </w:trPr>
        <w:tc>
          <w:tcPr>
            <w:tcW w:w="4536" w:type="dxa"/>
          </w:tcPr>
          <w:p w14:paraId="77683FD3" w14:textId="77777777" w:rsidR="008D283B" w:rsidRDefault="008D283B" w:rsidP="00E81F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14:paraId="756586DF" w14:textId="02DA4FEE" w:rsidR="008D283B" w:rsidRPr="00FB51A4" w:rsidRDefault="008D283B" w:rsidP="00E81F7F">
            <w:pPr>
              <w:jc w:val="center"/>
              <w:rPr>
                <w:sz w:val="28"/>
                <w:szCs w:val="28"/>
              </w:rPr>
            </w:pPr>
            <w:r w:rsidRPr="00FB51A4">
              <w:rPr>
                <w:sz w:val="28"/>
                <w:szCs w:val="28"/>
              </w:rPr>
              <w:t xml:space="preserve">к постановлению территориальной избирательной комиссии </w:t>
            </w:r>
            <w:r>
              <w:rPr>
                <w:sz w:val="28"/>
                <w:szCs w:val="28"/>
              </w:rPr>
              <w:t xml:space="preserve">Максатихинского </w:t>
            </w:r>
            <w:r>
              <w:rPr>
                <w:sz w:val="28"/>
                <w:szCs w:val="28"/>
              </w:rPr>
              <w:t>округ</w:t>
            </w:r>
            <w:r>
              <w:rPr>
                <w:sz w:val="28"/>
                <w:szCs w:val="28"/>
              </w:rPr>
              <w:t>а</w:t>
            </w:r>
          </w:p>
          <w:p w14:paraId="52F417B7" w14:textId="6E6A7B53" w:rsidR="008D283B" w:rsidRPr="00FB51A4" w:rsidRDefault="008D283B" w:rsidP="00E81F7F">
            <w:pPr>
              <w:jc w:val="center"/>
              <w:rPr>
                <w:sz w:val="28"/>
                <w:szCs w:val="28"/>
              </w:rPr>
            </w:pPr>
            <w:r w:rsidRPr="00FB51A4">
              <w:rPr>
                <w:sz w:val="28"/>
                <w:szCs w:val="28"/>
              </w:rPr>
              <w:t>от 0</w:t>
            </w:r>
            <w:r>
              <w:rPr>
                <w:sz w:val="28"/>
                <w:szCs w:val="28"/>
              </w:rPr>
              <w:t>2 сентября</w:t>
            </w:r>
            <w:r w:rsidRPr="00FB51A4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года</w:t>
            </w:r>
            <w:r w:rsidRPr="00FB51A4">
              <w:rPr>
                <w:sz w:val="28"/>
                <w:szCs w:val="28"/>
              </w:rPr>
              <w:t xml:space="preserve"> № </w:t>
            </w:r>
            <w:r>
              <w:rPr>
                <w:color w:val="000000"/>
                <w:sz w:val="28"/>
                <w:szCs w:val="28"/>
              </w:rPr>
              <w:t>11/81</w:t>
            </w:r>
            <w:r w:rsidRPr="004C4CAE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</w:tbl>
    <w:p w14:paraId="73A58E1D" w14:textId="77777777" w:rsidR="008D283B" w:rsidRPr="004B1B58" w:rsidRDefault="008D283B" w:rsidP="008D283B">
      <w:pPr>
        <w:spacing w:before="360"/>
        <w:jc w:val="center"/>
        <w:rPr>
          <w:b/>
          <w:sz w:val="28"/>
          <w:szCs w:val="28"/>
        </w:rPr>
      </w:pPr>
      <w:r w:rsidRPr="004B1B58">
        <w:rPr>
          <w:b/>
          <w:sz w:val="28"/>
          <w:szCs w:val="28"/>
        </w:rPr>
        <w:t xml:space="preserve">Количество переносных ящиков, предназначенных для голосования </w:t>
      </w:r>
    </w:p>
    <w:p w14:paraId="3149D7A9" w14:textId="2AF1A166" w:rsidR="008D283B" w:rsidRPr="00911C03" w:rsidRDefault="008D283B" w:rsidP="008D283B">
      <w:pPr>
        <w:spacing w:after="360"/>
        <w:jc w:val="center"/>
        <w:rPr>
          <w:b/>
          <w:sz w:val="28"/>
          <w:szCs w:val="28"/>
        </w:rPr>
      </w:pPr>
      <w:r w:rsidRPr="004B1B58">
        <w:rPr>
          <w:b/>
          <w:sz w:val="28"/>
          <w:szCs w:val="28"/>
        </w:rPr>
        <w:t xml:space="preserve">вне помещения для голосования на выборах </w:t>
      </w:r>
      <w:r w:rsidRPr="008D283B">
        <w:rPr>
          <w:b/>
          <w:sz w:val="28"/>
          <w:szCs w:val="28"/>
        </w:rPr>
        <w:t xml:space="preserve">депутатов Государственной Думы Федерального Собрания Российской Федерации девятого созыва, Губернатора Тверской </w:t>
      </w:r>
      <w:proofErr w:type="gramStart"/>
      <w:r w:rsidRPr="008D283B">
        <w:rPr>
          <w:b/>
          <w:sz w:val="28"/>
          <w:szCs w:val="28"/>
        </w:rPr>
        <w:t>области,  Законодательного</w:t>
      </w:r>
      <w:proofErr w:type="gramEnd"/>
      <w:r w:rsidRPr="008D283B">
        <w:rPr>
          <w:b/>
          <w:sz w:val="28"/>
          <w:szCs w:val="28"/>
        </w:rPr>
        <w:t xml:space="preserve"> Собрания Тверской области восьмого созыва </w:t>
      </w:r>
      <w:r w:rsidRPr="004B1B58">
        <w:rPr>
          <w:b/>
          <w:sz w:val="28"/>
          <w:szCs w:val="28"/>
        </w:rPr>
        <w:t xml:space="preserve">для участковых избирательных комиссий </w:t>
      </w:r>
      <w:r>
        <w:rPr>
          <w:b/>
          <w:sz w:val="28"/>
          <w:szCs w:val="28"/>
        </w:rPr>
        <w:br/>
        <w:t>Максатихинского муниципального</w:t>
      </w:r>
      <w:r w:rsidRPr="004B1B58">
        <w:rPr>
          <w:b/>
          <w:sz w:val="28"/>
          <w:szCs w:val="28"/>
        </w:rPr>
        <w:t xml:space="preserve"> округа</w:t>
      </w: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2410"/>
        <w:gridCol w:w="1559"/>
        <w:gridCol w:w="4820"/>
      </w:tblGrid>
      <w:tr w:rsidR="008D283B" w:rsidRPr="00FC39B4" w14:paraId="6C3D9C70" w14:textId="77777777" w:rsidTr="00E81F7F">
        <w:trPr>
          <w:cantSplit/>
          <w:trHeight w:val="1046"/>
          <w:tblHeader/>
        </w:trPr>
        <w:tc>
          <w:tcPr>
            <w:tcW w:w="880" w:type="dxa"/>
          </w:tcPr>
          <w:p w14:paraId="78E3423C" w14:textId="77777777" w:rsidR="008D283B" w:rsidRPr="00FC39B4" w:rsidRDefault="008D283B" w:rsidP="00E81F7F">
            <w:pPr>
              <w:spacing w:line="320" w:lineRule="exact"/>
              <w:jc w:val="center"/>
              <w:rPr>
                <w:rFonts w:eastAsia="Calibri"/>
                <w:color w:val="000000"/>
                <w:lang w:eastAsia="en-US"/>
              </w:rPr>
            </w:pPr>
            <w:r w:rsidRPr="00FC39B4">
              <w:rPr>
                <w:b/>
              </w:rPr>
              <w:t>№ УИК</w:t>
            </w:r>
          </w:p>
        </w:tc>
        <w:tc>
          <w:tcPr>
            <w:tcW w:w="2410" w:type="dxa"/>
          </w:tcPr>
          <w:p w14:paraId="417101D1" w14:textId="77777777" w:rsidR="008D283B" w:rsidRPr="00FC39B4" w:rsidRDefault="008D283B" w:rsidP="00E81F7F">
            <w:pPr>
              <w:jc w:val="center"/>
              <w:rPr>
                <w:b/>
              </w:rPr>
            </w:pPr>
            <w:r w:rsidRPr="00FC39B4">
              <w:rPr>
                <w:b/>
              </w:rPr>
              <w:t xml:space="preserve">Число избирателей </w:t>
            </w:r>
          </w:p>
          <w:p w14:paraId="275F78E2" w14:textId="77777777" w:rsidR="008D283B" w:rsidRPr="00FC39B4" w:rsidRDefault="008D283B" w:rsidP="00E81F7F">
            <w:pPr>
              <w:spacing w:line="320" w:lineRule="exact"/>
              <w:ind w:left="-35" w:right="-57" w:hanging="22"/>
              <w:jc w:val="center"/>
              <w:rPr>
                <w:rFonts w:eastAsia="Calibri"/>
                <w:color w:val="000000"/>
                <w:lang w:eastAsia="en-US"/>
              </w:rPr>
            </w:pPr>
            <w:r w:rsidRPr="00FC39B4">
              <w:rPr>
                <w:b/>
              </w:rPr>
              <w:t>на территории избирательного участка</w:t>
            </w:r>
          </w:p>
        </w:tc>
        <w:tc>
          <w:tcPr>
            <w:tcW w:w="1559" w:type="dxa"/>
          </w:tcPr>
          <w:p w14:paraId="14AD344C" w14:textId="77777777" w:rsidR="008D283B" w:rsidRPr="00FC39B4" w:rsidRDefault="008D283B" w:rsidP="00E81F7F">
            <w:pPr>
              <w:spacing w:line="320" w:lineRule="exact"/>
              <w:jc w:val="center"/>
              <w:rPr>
                <w:rFonts w:eastAsia="Calibri"/>
                <w:color w:val="000000"/>
                <w:lang w:eastAsia="en-US"/>
              </w:rPr>
            </w:pPr>
            <w:r w:rsidRPr="00FC39B4">
              <w:rPr>
                <w:b/>
              </w:rPr>
              <w:t>Количество переносных ящиков</w:t>
            </w:r>
          </w:p>
        </w:tc>
        <w:tc>
          <w:tcPr>
            <w:tcW w:w="4820" w:type="dxa"/>
          </w:tcPr>
          <w:p w14:paraId="53BBF1F1" w14:textId="77777777" w:rsidR="008D283B" w:rsidRPr="00FC39B4" w:rsidRDefault="008D283B" w:rsidP="00E81F7F">
            <w:pPr>
              <w:spacing w:line="320" w:lineRule="exact"/>
              <w:ind w:left="-108" w:right="-108"/>
              <w:jc w:val="center"/>
              <w:rPr>
                <w:rFonts w:eastAsia="Calibri"/>
                <w:color w:val="000000"/>
                <w:lang w:eastAsia="en-US"/>
              </w:rPr>
            </w:pPr>
            <w:r w:rsidRPr="00FC39B4">
              <w:rPr>
                <w:b/>
              </w:rPr>
              <w:t xml:space="preserve">Примечание </w:t>
            </w:r>
          </w:p>
        </w:tc>
      </w:tr>
      <w:tr w:rsidR="008D283B" w:rsidRPr="00FC39B4" w14:paraId="0D02DED6" w14:textId="77777777" w:rsidTr="00E81F7F">
        <w:trPr>
          <w:trHeight w:val="20"/>
        </w:trPr>
        <w:tc>
          <w:tcPr>
            <w:tcW w:w="880" w:type="dxa"/>
            <w:vAlign w:val="center"/>
          </w:tcPr>
          <w:p w14:paraId="12A7787D" w14:textId="77777777" w:rsidR="008D283B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510</w:t>
            </w:r>
          </w:p>
          <w:p w14:paraId="3DC61A5E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</w:tcPr>
          <w:p w14:paraId="73EE6282" w14:textId="4F5DFE85" w:rsidR="008D283B" w:rsidRPr="00FC39B4" w:rsidRDefault="008D283B" w:rsidP="008D283B">
            <w:pPr>
              <w:spacing w:line="320" w:lineRule="exact"/>
              <w:jc w:val="center"/>
              <w:rPr>
                <w:rFonts w:eastAsia="Calibri"/>
                <w:lang w:eastAsia="en-US"/>
              </w:rPr>
            </w:pPr>
            <w:r w:rsidRPr="009816A2">
              <w:t>1510</w:t>
            </w:r>
          </w:p>
        </w:tc>
        <w:tc>
          <w:tcPr>
            <w:tcW w:w="1559" w:type="dxa"/>
            <w:vAlign w:val="center"/>
          </w:tcPr>
          <w:p w14:paraId="1B4617AE" w14:textId="77777777" w:rsidR="008D283B" w:rsidRPr="00FC39B4" w:rsidRDefault="008D283B" w:rsidP="008D283B">
            <w:pPr>
              <w:spacing w:line="320" w:lineRule="exact"/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820" w:type="dxa"/>
            <w:vAlign w:val="center"/>
          </w:tcPr>
          <w:p w14:paraId="6B072AD3" w14:textId="77777777" w:rsidR="008D283B" w:rsidRPr="00FC39B4" w:rsidRDefault="008D283B" w:rsidP="008D283B">
            <w:pPr>
              <w:spacing w:line="320" w:lineRule="exact"/>
              <w:jc w:val="center"/>
              <w:rPr>
                <w:bCs/>
              </w:rPr>
            </w:pPr>
            <w:r w:rsidRPr="00FC39B4">
              <w:rPr>
                <w:bCs/>
              </w:rPr>
              <w:t>По технологическим нормам</w:t>
            </w:r>
          </w:p>
        </w:tc>
      </w:tr>
      <w:tr w:rsidR="008D283B" w:rsidRPr="00FC39B4" w14:paraId="2263A977" w14:textId="77777777" w:rsidTr="00E81F7F">
        <w:trPr>
          <w:trHeight w:val="20"/>
        </w:trPr>
        <w:tc>
          <w:tcPr>
            <w:tcW w:w="880" w:type="dxa"/>
            <w:vAlign w:val="center"/>
          </w:tcPr>
          <w:p w14:paraId="422B66B9" w14:textId="77777777" w:rsidR="008D283B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511</w:t>
            </w:r>
          </w:p>
          <w:p w14:paraId="16109CC7" w14:textId="77777777" w:rsidR="008D283B" w:rsidRPr="00FC39B4" w:rsidRDefault="008D283B" w:rsidP="008D283B">
            <w:pPr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410" w:type="dxa"/>
          </w:tcPr>
          <w:p w14:paraId="165B4268" w14:textId="0B3A437E" w:rsidR="008D283B" w:rsidRPr="00FC39B4" w:rsidRDefault="008D283B" w:rsidP="008D283B">
            <w:pPr>
              <w:spacing w:line="320" w:lineRule="exact"/>
              <w:jc w:val="center"/>
              <w:rPr>
                <w:rFonts w:eastAsia="Calibri"/>
                <w:lang w:eastAsia="en-US"/>
              </w:rPr>
            </w:pPr>
            <w:r w:rsidRPr="009816A2">
              <w:t>1770</w:t>
            </w:r>
          </w:p>
        </w:tc>
        <w:tc>
          <w:tcPr>
            <w:tcW w:w="1559" w:type="dxa"/>
            <w:vAlign w:val="center"/>
          </w:tcPr>
          <w:p w14:paraId="460F4787" w14:textId="77777777" w:rsidR="008D283B" w:rsidRPr="00FC39B4" w:rsidRDefault="008D283B" w:rsidP="008D283B">
            <w:pPr>
              <w:spacing w:line="320" w:lineRule="exact"/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820" w:type="dxa"/>
            <w:vAlign w:val="center"/>
          </w:tcPr>
          <w:p w14:paraId="5337E547" w14:textId="77777777" w:rsidR="008D283B" w:rsidRPr="00FC39B4" w:rsidRDefault="008D283B" w:rsidP="008D283B">
            <w:pPr>
              <w:spacing w:line="320" w:lineRule="exact"/>
              <w:jc w:val="center"/>
              <w:rPr>
                <w:bCs/>
              </w:rPr>
            </w:pPr>
            <w:r w:rsidRPr="00FC39B4">
              <w:rPr>
                <w:bCs/>
              </w:rPr>
              <w:t>По технологическим нормам</w:t>
            </w:r>
          </w:p>
        </w:tc>
      </w:tr>
      <w:tr w:rsidR="008D283B" w:rsidRPr="00FC39B4" w14:paraId="2B04EB69" w14:textId="77777777" w:rsidTr="00E81F7F">
        <w:trPr>
          <w:trHeight w:val="20"/>
        </w:trPr>
        <w:tc>
          <w:tcPr>
            <w:tcW w:w="880" w:type="dxa"/>
            <w:vAlign w:val="center"/>
          </w:tcPr>
          <w:p w14:paraId="6468F772" w14:textId="77777777" w:rsidR="008D283B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512</w:t>
            </w:r>
          </w:p>
          <w:p w14:paraId="29E9B99D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</w:tcPr>
          <w:p w14:paraId="068296C7" w14:textId="755956A3" w:rsidR="008D283B" w:rsidRPr="00FC39B4" w:rsidRDefault="008D283B" w:rsidP="008D283B">
            <w:pPr>
              <w:spacing w:line="320" w:lineRule="exact"/>
              <w:jc w:val="center"/>
              <w:rPr>
                <w:rFonts w:eastAsia="Calibri"/>
                <w:lang w:eastAsia="en-US"/>
              </w:rPr>
            </w:pPr>
            <w:r w:rsidRPr="009816A2">
              <w:t>1596</w:t>
            </w:r>
          </w:p>
        </w:tc>
        <w:tc>
          <w:tcPr>
            <w:tcW w:w="1559" w:type="dxa"/>
            <w:vAlign w:val="center"/>
          </w:tcPr>
          <w:p w14:paraId="5ADF027E" w14:textId="77777777" w:rsidR="008D283B" w:rsidRPr="00FC39B4" w:rsidRDefault="008D283B" w:rsidP="008D283B">
            <w:pPr>
              <w:spacing w:line="320" w:lineRule="exact"/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3</w:t>
            </w:r>
          </w:p>
        </w:tc>
        <w:tc>
          <w:tcPr>
            <w:tcW w:w="4820" w:type="dxa"/>
            <w:vAlign w:val="center"/>
          </w:tcPr>
          <w:p w14:paraId="386F9070" w14:textId="77777777" w:rsidR="008D283B" w:rsidRPr="00FC39B4" w:rsidRDefault="008D283B" w:rsidP="008D283B">
            <w:pPr>
              <w:spacing w:line="320" w:lineRule="exact"/>
              <w:jc w:val="center"/>
              <w:rPr>
                <w:bCs/>
              </w:rPr>
            </w:pPr>
            <w:r w:rsidRPr="00FC39B4">
              <w:rPr>
                <w:bCs/>
              </w:rPr>
              <w:t>По технологическим нормам</w:t>
            </w:r>
          </w:p>
        </w:tc>
      </w:tr>
      <w:tr w:rsidR="008D283B" w:rsidRPr="00FC39B4" w14:paraId="40AB230D" w14:textId="77777777" w:rsidTr="00E81F7F">
        <w:trPr>
          <w:trHeight w:val="20"/>
        </w:trPr>
        <w:tc>
          <w:tcPr>
            <w:tcW w:w="880" w:type="dxa"/>
          </w:tcPr>
          <w:p w14:paraId="76C7E2FF" w14:textId="77777777" w:rsidR="008D283B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513</w:t>
            </w:r>
          </w:p>
          <w:p w14:paraId="6D5C5841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</w:tcPr>
          <w:p w14:paraId="0AB2AD21" w14:textId="45D3ED12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1635</w:t>
            </w:r>
          </w:p>
        </w:tc>
        <w:tc>
          <w:tcPr>
            <w:tcW w:w="1559" w:type="dxa"/>
            <w:vAlign w:val="center"/>
          </w:tcPr>
          <w:p w14:paraId="03A873AE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3</w:t>
            </w:r>
          </w:p>
        </w:tc>
        <w:tc>
          <w:tcPr>
            <w:tcW w:w="4820" w:type="dxa"/>
            <w:vAlign w:val="center"/>
          </w:tcPr>
          <w:p w14:paraId="706A7F86" w14:textId="77777777" w:rsidR="008D283B" w:rsidRPr="00FC39B4" w:rsidRDefault="008D283B" w:rsidP="008D283B">
            <w:pPr>
              <w:spacing w:line="320" w:lineRule="exact"/>
              <w:jc w:val="center"/>
              <w:rPr>
                <w:bCs/>
              </w:rPr>
            </w:pPr>
            <w:r w:rsidRPr="00FC39B4">
              <w:rPr>
                <w:bCs/>
              </w:rPr>
              <w:t>По технологическим нормам</w:t>
            </w:r>
          </w:p>
        </w:tc>
      </w:tr>
      <w:tr w:rsidR="008D283B" w:rsidRPr="00FC39B4" w14:paraId="3FD0A4D3" w14:textId="77777777" w:rsidTr="00E81F7F">
        <w:tc>
          <w:tcPr>
            <w:tcW w:w="880" w:type="dxa"/>
          </w:tcPr>
          <w:p w14:paraId="006C8ECE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514</w:t>
            </w:r>
          </w:p>
        </w:tc>
        <w:tc>
          <w:tcPr>
            <w:tcW w:w="2410" w:type="dxa"/>
          </w:tcPr>
          <w:p w14:paraId="5FAF2995" w14:textId="5C1DBDF1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406</w:t>
            </w:r>
          </w:p>
        </w:tc>
        <w:tc>
          <w:tcPr>
            <w:tcW w:w="1559" w:type="dxa"/>
            <w:vAlign w:val="center"/>
          </w:tcPr>
          <w:p w14:paraId="5DDB3489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3D7B574B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4698B8EF" w14:textId="77777777" w:rsidTr="00E81F7F">
        <w:tc>
          <w:tcPr>
            <w:tcW w:w="880" w:type="dxa"/>
          </w:tcPr>
          <w:p w14:paraId="424FFE8E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515</w:t>
            </w:r>
          </w:p>
        </w:tc>
        <w:tc>
          <w:tcPr>
            <w:tcW w:w="2410" w:type="dxa"/>
          </w:tcPr>
          <w:p w14:paraId="11E56781" w14:textId="0DB0D423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247</w:t>
            </w:r>
          </w:p>
        </w:tc>
        <w:tc>
          <w:tcPr>
            <w:tcW w:w="1559" w:type="dxa"/>
            <w:vAlign w:val="center"/>
          </w:tcPr>
          <w:p w14:paraId="28C07224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79E7A458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05778525" w14:textId="77777777" w:rsidTr="00E81F7F">
        <w:tc>
          <w:tcPr>
            <w:tcW w:w="880" w:type="dxa"/>
          </w:tcPr>
          <w:p w14:paraId="6BFB7121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516</w:t>
            </w:r>
          </w:p>
        </w:tc>
        <w:tc>
          <w:tcPr>
            <w:tcW w:w="2410" w:type="dxa"/>
          </w:tcPr>
          <w:p w14:paraId="282FE3B2" w14:textId="15CAE5DA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362</w:t>
            </w:r>
          </w:p>
        </w:tc>
        <w:tc>
          <w:tcPr>
            <w:tcW w:w="1559" w:type="dxa"/>
            <w:vAlign w:val="center"/>
          </w:tcPr>
          <w:p w14:paraId="503EDBEF" w14:textId="33807211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20" w:type="dxa"/>
          </w:tcPr>
          <w:p w14:paraId="1688497A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6D6CEA2D" w14:textId="77777777" w:rsidTr="00E81F7F">
        <w:tc>
          <w:tcPr>
            <w:tcW w:w="880" w:type="dxa"/>
          </w:tcPr>
          <w:p w14:paraId="553B9C48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517</w:t>
            </w:r>
          </w:p>
        </w:tc>
        <w:tc>
          <w:tcPr>
            <w:tcW w:w="2410" w:type="dxa"/>
          </w:tcPr>
          <w:p w14:paraId="6AE746B4" w14:textId="794AC746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143</w:t>
            </w:r>
          </w:p>
        </w:tc>
        <w:tc>
          <w:tcPr>
            <w:tcW w:w="1559" w:type="dxa"/>
            <w:vAlign w:val="center"/>
          </w:tcPr>
          <w:p w14:paraId="45904B58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4BA754CC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2D0DF29A" w14:textId="77777777" w:rsidTr="00E81F7F">
        <w:tc>
          <w:tcPr>
            <w:tcW w:w="880" w:type="dxa"/>
          </w:tcPr>
          <w:p w14:paraId="0660B8E9" w14:textId="77777777" w:rsidR="008D283B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518</w:t>
            </w:r>
          </w:p>
          <w:p w14:paraId="47A28029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</w:tcPr>
          <w:p w14:paraId="401B839B" w14:textId="5783D01E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580</w:t>
            </w:r>
          </w:p>
        </w:tc>
        <w:tc>
          <w:tcPr>
            <w:tcW w:w="1559" w:type="dxa"/>
            <w:vAlign w:val="center"/>
          </w:tcPr>
          <w:p w14:paraId="7A949B8F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  <w:vAlign w:val="center"/>
          </w:tcPr>
          <w:p w14:paraId="3220BD61" w14:textId="77777777" w:rsidR="008D283B" w:rsidRPr="00FC39B4" w:rsidRDefault="008D283B" w:rsidP="008D283B">
            <w:pPr>
              <w:spacing w:line="320" w:lineRule="exact"/>
              <w:jc w:val="center"/>
              <w:rPr>
                <w:bCs/>
              </w:rPr>
            </w:pPr>
            <w:r w:rsidRPr="00FC39B4">
              <w:rPr>
                <w:bCs/>
              </w:rPr>
              <w:t>По технологическим нормам</w:t>
            </w:r>
          </w:p>
        </w:tc>
      </w:tr>
      <w:tr w:rsidR="008D283B" w:rsidRPr="00FC39B4" w14:paraId="0602F756" w14:textId="77777777" w:rsidTr="00E81F7F">
        <w:tc>
          <w:tcPr>
            <w:tcW w:w="880" w:type="dxa"/>
          </w:tcPr>
          <w:p w14:paraId="0B20D8E9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519</w:t>
            </w:r>
          </w:p>
        </w:tc>
        <w:tc>
          <w:tcPr>
            <w:tcW w:w="2410" w:type="dxa"/>
          </w:tcPr>
          <w:p w14:paraId="062E29C1" w14:textId="3AED8853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254</w:t>
            </w:r>
          </w:p>
        </w:tc>
        <w:tc>
          <w:tcPr>
            <w:tcW w:w="1559" w:type="dxa"/>
            <w:vAlign w:val="center"/>
          </w:tcPr>
          <w:p w14:paraId="3404930D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2E8A2D92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148DE4D3" w14:textId="77777777" w:rsidTr="00E81F7F">
        <w:tc>
          <w:tcPr>
            <w:tcW w:w="880" w:type="dxa"/>
          </w:tcPr>
          <w:p w14:paraId="3AD741AF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520</w:t>
            </w:r>
          </w:p>
        </w:tc>
        <w:tc>
          <w:tcPr>
            <w:tcW w:w="2410" w:type="dxa"/>
          </w:tcPr>
          <w:p w14:paraId="6EFFAD30" w14:textId="4C2C0573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379</w:t>
            </w:r>
          </w:p>
        </w:tc>
        <w:tc>
          <w:tcPr>
            <w:tcW w:w="1559" w:type="dxa"/>
            <w:vAlign w:val="center"/>
          </w:tcPr>
          <w:p w14:paraId="61A409BD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6D1688E0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05B542BB" w14:textId="77777777" w:rsidTr="00BF2EFB">
        <w:tc>
          <w:tcPr>
            <w:tcW w:w="880" w:type="dxa"/>
          </w:tcPr>
          <w:p w14:paraId="2290386A" w14:textId="77777777" w:rsidR="008D283B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521</w:t>
            </w:r>
          </w:p>
          <w:p w14:paraId="11D0F21C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</w:tcPr>
          <w:p w14:paraId="17E4C71C" w14:textId="7399A247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510</w:t>
            </w:r>
          </w:p>
        </w:tc>
        <w:tc>
          <w:tcPr>
            <w:tcW w:w="1559" w:type="dxa"/>
            <w:vAlign w:val="center"/>
          </w:tcPr>
          <w:p w14:paraId="3EB733B8" w14:textId="0B3D1616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820" w:type="dxa"/>
          </w:tcPr>
          <w:p w14:paraId="1547FCAD" w14:textId="0162FEC3" w:rsidR="008D283B" w:rsidRPr="00FC39B4" w:rsidRDefault="008D283B" w:rsidP="008D283B">
            <w:pPr>
              <w:spacing w:line="320" w:lineRule="exact"/>
              <w:jc w:val="center"/>
              <w:rPr>
                <w:bCs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757D16DE" w14:textId="77777777" w:rsidTr="00E81F7F">
        <w:tc>
          <w:tcPr>
            <w:tcW w:w="880" w:type="dxa"/>
          </w:tcPr>
          <w:p w14:paraId="15CDB729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522</w:t>
            </w:r>
          </w:p>
        </w:tc>
        <w:tc>
          <w:tcPr>
            <w:tcW w:w="2410" w:type="dxa"/>
          </w:tcPr>
          <w:p w14:paraId="0FF84E5A" w14:textId="00F0CB83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242</w:t>
            </w:r>
          </w:p>
        </w:tc>
        <w:tc>
          <w:tcPr>
            <w:tcW w:w="1559" w:type="dxa"/>
            <w:vAlign w:val="center"/>
          </w:tcPr>
          <w:p w14:paraId="43E29DD9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67CE6ECA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1C4636B8" w14:textId="77777777" w:rsidTr="00E81F7F">
        <w:tc>
          <w:tcPr>
            <w:tcW w:w="880" w:type="dxa"/>
          </w:tcPr>
          <w:p w14:paraId="5AE33A88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lastRenderedPageBreak/>
              <w:t>523</w:t>
            </w:r>
          </w:p>
        </w:tc>
        <w:tc>
          <w:tcPr>
            <w:tcW w:w="2410" w:type="dxa"/>
          </w:tcPr>
          <w:p w14:paraId="5A496539" w14:textId="399A0A84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166</w:t>
            </w:r>
          </w:p>
        </w:tc>
        <w:tc>
          <w:tcPr>
            <w:tcW w:w="1559" w:type="dxa"/>
            <w:vAlign w:val="center"/>
          </w:tcPr>
          <w:p w14:paraId="4CBD122D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0C6F135B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7F57C059" w14:textId="77777777" w:rsidTr="00E81F7F">
        <w:tc>
          <w:tcPr>
            <w:tcW w:w="880" w:type="dxa"/>
          </w:tcPr>
          <w:p w14:paraId="4CADEE36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524</w:t>
            </w:r>
          </w:p>
        </w:tc>
        <w:tc>
          <w:tcPr>
            <w:tcW w:w="2410" w:type="dxa"/>
          </w:tcPr>
          <w:p w14:paraId="47985E64" w14:textId="344A2675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275</w:t>
            </w:r>
          </w:p>
        </w:tc>
        <w:tc>
          <w:tcPr>
            <w:tcW w:w="1559" w:type="dxa"/>
            <w:vAlign w:val="center"/>
          </w:tcPr>
          <w:p w14:paraId="3B69F4D3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6AE21BF7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34E0170B" w14:textId="77777777" w:rsidTr="00E81F7F">
        <w:tc>
          <w:tcPr>
            <w:tcW w:w="880" w:type="dxa"/>
          </w:tcPr>
          <w:p w14:paraId="647B0CA4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525</w:t>
            </w:r>
          </w:p>
        </w:tc>
        <w:tc>
          <w:tcPr>
            <w:tcW w:w="2410" w:type="dxa"/>
          </w:tcPr>
          <w:p w14:paraId="5FA0E896" w14:textId="1F206431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204</w:t>
            </w:r>
          </w:p>
        </w:tc>
        <w:tc>
          <w:tcPr>
            <w:tcW w:w="1559" w:type="dxa"/>
            <w:vAlign w:val="center"/>
          </w:tcPr>
          <w:p w14:paraId="3B07A9BE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3007C367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4E44249D" w14:textId="77777777" w:rsidTr="00E81F7F">
        <w:tc>
          <w:tcPr>
            <w:tcW w:w="880" w:type="dxa"/>
          </w:tcPr>
          <w:p w14:paraId="13E0C58F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526</w:t>
            </w:r>
          </w:p>
        </w:tc>
        <w:tc>
          <w:tcPr>
            <w:tcW w:w="2410" w:type="dxa"/>
          </w:tcPr>
          <w:p w14:paraId="3107BA25" w14:textId="65F58268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289</w:t>
            </w:r>
          </w:p>
        </w:tc>
        <w:tc>
          <w:tcPr>
            <w:tcW w:w="1559" w:type="dxa"/>
            <w:vAlign w:val="center"/>
          </w:tcPr>
          <w:p w14:paraId="107CE3F4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2241B832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4AB36827" w14:textId="77777777" w:rsidTr="00E81F7F">
        <w:tc>
          <w:tcPr>
            <w:tcW w:w="880" w:type="dxa"/>
          </w:tcPr>
          <w:p w14:paraId="273D7BB2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527</w:t>
            </w:r>
          </w:p>
        </w:tc>
        <w:tc>
          <w:tcPr>
            <w:tcW w:w="2410" w:type="dxa"/>
          </w:tcPr>
          <w:p w14:paraId="7CBF1B46" w14:textId="7A2E84BD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172</w:t>
            </w:r>
          </w:p>
        </w:tc>
        <w:tc>
          <w:tcPr>
            <w:tcW w:w="1559" w:type="dxa"/>
            <w:vAlign w:val="center"/>
          </w:tcPr>
          <w:p w14:paraId="4A8654CD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1E70066E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21471551" w14:textId="77777777" w:rsidTr="00E81F7F">
        <w:tc>
          <w:tcPr>
            <w:tcW w:w="880" w:type="dxa"/>
          </w:tcPr>
          <w:p w14:paraId="5FAF70DD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528</w:t>
            </w:r>
          </w:p>
        </w:tc>
        <w:tc>
          <w:tcPr>
            <w:tcW w:w="2410" w:type="dxa"/>
          </w:tcPr>
          <w:p w14:paraId="6889C02D" w14:textId="5ED78CB3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145</w:t>
            </w:r>
          </w:p>
        </w:tc>
        <w:tc>
          <w:tcPr>
            <w:tcW w:w="1559" w:type="dxa"/>
            <w:vAlign w:val="center"/>
          </w:tcPr>
          <w:p w14:paraId="079E5BC9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6133F4E6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3214A5A7" w14:textId="77777777" w:rsidTr="00E81F7F">
        <w:tc>
          <w:tcPr>
            <w:tcW w:w="880" w:type="dxa"/>
          </w:tcPr>
          <w:p w14:paraId="3F097E45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529</w:t>
            </w:r>
          </w:p>
        </w:tc>
        <w:tc>
          <w:tcPr>
            <w:tcW w:w="2410" w:type="dxa"/>
          </w:tcPr>
          <w:p w14:paraId="6A3DFF98" w14:textId="6E2DAAFA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209</w:t>
            </w:r>
          </w:p>
        </w:tc>
        <w:tc>
          <w:tcPr>
            <w:tcW w:w="1559" w:type="dxa"/>
            <w:vAlign w:val="center"/>
          </w:tcPr>
          <w:p w14:paraId="678364F3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36C4AC59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0016ECE2" w14:textId="77777777" w:rsidTr="00E81F7F">
        <w:tc>
          <w:tcPr>
            <w:tcW w:w="880" w:type="dxa"/>
          </w:tcPr>
          <w:p w14:paraId="5D23D0E8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530</w:t>
            </w:r>
          </w:p>
        </w:tc>
        <w:tc>
          <w:tcPr>
            <w:tcW w:w="2410" w:type="dxa"/>
          </w:tcPr>
          <w:p w14:paraId="42123AEF" w14:textId="04A0B897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402</w:t>
            </w:r>
          </w:p>
        </w:tc>
        <w:tc>
          <w:tcPr>
            <w:tcW w:w="1559" w:type="dxa"/>
            <w:vAlign w:val="center"/>
          </w:tcPr>
          <w:p w14:paraId="506BB6D1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4F516184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63DB77D3" w14:textId="77777777" w:rsidTr="00E81F7F">
        <w:tc>
          <w:tcPr>
            <w:tcW w:w="880" w:type="dxa"/>
          </w:tcPr>
          <w:p w14:paraId="0A8A4B1C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531</w:t>
            </w:r>
          </w:p>
        </w:tc>
        <w:tc>
          <w:tcPr>
            <w:tcW w:w="2410" w:type="dxa"/>
          </w:tcPr>
          <w:p w14:paraId="76701CB4" w14:textId="44DD482B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202</w:t>
            </w:r>
          </w:p>
        </w:tc>
        <w:tc>
          <w:tcPr>
            <w:tcW w:w="1559" w:type="dxa"/>
            <w:vAlign w:val="center"/>
          </w:tcPr>
          <w:p w14:paraId="460A2157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0DADE94A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  <w:tr w:rsidR="008D283B" w:rsidRPr="00FC39B4" w14:paraId="5381F963" w14:textId="77777777" w:rsidTr="00E81F7F">
        <w:tc>
          <w:tcPr>
            <w:tcW w:w="880" w:type="dxa"/>
          </w:tcPr>
          <w:p w14:paraId="7590BF7A" w14:textId="77777777" w:rsidR="008D283B" w:rsidRPr="00FC39B4" w:rsidRDefault="008D283B" w:rsidP="008D283B">
            <w:pPr>
              <w:jc w:val="center"/>
              <w:rPr>
                <w:rFonts w:eastAsia="Calibri"/>
                <w:lang w:eastAsia="en-US"/>
              </w:rPr>
            </w:pPr>
            <w:r w:rsidRPr="00FC39B4">
              <w:rPr>
                <w:rFonts w:eastAsia="Calibri"/>
                <w:lang w:eastAsia="en-US"/>
              </w:rPr>
              <w:t>532</w:t>
            </w:r>
          </w:p>
        </w:tc>
        <w:tc>
          <w:tcPr>
            <w:tcW w:w="2410" w:type="dxa"/>
          </w:tcPr>
          <w:p w14:paraId="4D0EA5C1" w14:textId="73C9C2D3" w:rsidR="008D283B" w:rsidRPr="00FC39B4" w:rsidRDefault="008D283B" w:rsidP="008D283B">
            <w:pPr>
              <w:spacing w:line="320" w:lineRule="exact"/>
              <w:jc w:val="center"/>
            </w:pPr>
            <w:r w:rsidRPr="009816A2">
              <w:t>107</w:t>
            </w:r>
          </w:p>
        </w:tc>
        <w:tc>
          <w:tcPr>
            <w:tcW w:w="1559" w:type="dxa"/>
            <w:vAlign w:val="center"/>
          </w:tcPr>
          <w:p w14:paraId="45F9AF76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rPr>
                <w:color w:val="000000"/>
              </w:rPr>
              <w:t>2</w:t>
            </w:r>
          </w:p>
        </w:tc>
        <w:tc>
          <w:tcPr>
            <w:tcW w:w="4820" w:type="dxa"/>
          </w:tcPr>
          <w:p w14:paraId="16CD0D3F" w14:textId="77777777" w:rsidR="008D283B" w:rsidRPr="00FC39B4" w:rsidRDefault="008D283B" w:rsidP="008D283B">
            <w:pPr>
              <w:spacing w:line="320" w:lineRule="exact"/>
              <w:jc w:val="center"/>
              <w:rPr>
                <w:color w:val="000000"/>
              </w:rPr>
            </w:pPr>
            <w:r w:rsidRPr="00FC39B4">
              <w:t>в соответствии с пунктами 7 и 7</w:t>
            </w:r>
            <w:r w:rsidRPr="00FC39B4">
              <w:rPr>
                <w:vertAlign w:val="superscript"/>
              </w:rPr>
              <w:t xml:space="preserve">1 </w:t>
            </w:r>
            <w:r w:rsidRPr="00FC39B4">
              <w:t>статьи 71 Федерального закона от 10.01.2003 № 19-ФЗ</w:t>
            </w:r>
          </w:p>
        </w:tc>
      </w:tr>
    </w:tbl>
    <w:p w14:paraId="3C491A17" w14:textId="77777777" w:rsidR="008D283B" w:rsidRPr="00581CFA" w:rsidRDefault="008D283B" w:rsidP="008D283B">
      <w:pPr>
        <w:pStyle w:val="a9"/>
        <w:spacing w:before="120"/>
        <w:rPr>
          <w:szCs w:val="28"/>
        </w:rPr>
      </w:pPr>
    </w:p>
    <w:p w14:paraId="0B97619D" w14:textId="77777777" w:rsidR="008D283B" w:rsidRDefault="008D283B" w:rsidP="00E15237">
      <w:pPr>
        <w:pStyle w:val="23"/>
        <w:spacing w:after="0" w:line="240" w:lineRule="auto"/>
        <w:ind w:left="283" w:firstLine="709"/>
        <w:rPr>
          <w:bCs/>
        </w:rPr>
      </w:pPr>
    </w:p>
    <w:sectPr w:rsidR="008D283B" w:rsidSect="00406BF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227F6" w14:textId="77777777" w:rsidR="000976D0" w:rsidRDefault="000976D0">
      <w:r>
        <w:separator/>
      </w:r>
    </w:p>
  </w:endnote>
  <w:endnote w:type="continuationSeparator" w:id="0">
    <w:p w14:paraId="4BF7F190" w14:textId="77777777" w:rsidR="000976D0" w:rsidRDefault="00097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1792" w14:textId="77777777" w:rsidR="004D54EE" w:rsidRDefault="004D54EE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367AF" w14:textId="77777777" w:rsidR="000976D0" w:rsidRDefault="000976D0">
      <w:r>
        <w:separator/>
      </w:r>
    </w:p>
  </w:footnote>
  <w:footnote w:type="continuationSeparator" w:id="0">
    <w:p w14:paraId="28835503" w14:textId="77777777" w:rsidR="000976D0" w:rsidRDefault="00097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26799" w14:textId="07689EE8" w:rsidR="004D54EE" w:rsidRDefault="004D54EE" w:rsidP="004D54E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06BF0">
      <w:rPr>
        <w:rStyle w:val="a7"/>
        <w:noProof/>
      </w:rPr>
      <w:t>5</w:t>
    </w:r>
    <w:r>
      <w:rPr>
        <w:rStyle w:val="a7"/>
      </w:rPr>
      <w:fldChar w:fldCharType="end"/>
    </w:r>
  </w:p>
  <w:p w14:paraId="6F1D2AB3" w14:textId="77777777" w:rsidR="004D54EE" w:rsidRDefault="004D54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A4501" w14:textId="77777777" w:rsidR="004D54EE" w:rsidRDefault="004D54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45418" w:rsidRPr="00045418">
      <w:rPr>
        <w:noProof/>
        <w:lang w:val="ru-RU"/>
      </w:rPr>
      <w:t>2</w:t>
    </w:r>
    <w:r>
      <w:fldChar w:fldCharType="end"/>
    </w:r>
  </w:p>
  <w:p w14:paraId="1C7632B3" w14:textId="77777777" w:rsidR="004D54EE" w:rsidRDefault="004D54EE" w:rsidP="004D54EE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AB43E" w14:textId="77777777" w:rsidR="004D54EE" w:rsidRPr="0042361F" w:rsidRDefault="004D54EE" w:rsidP="004D54EE">
    <w:pPr>
      <w:pStyle w:val="a3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017339"/>
    <w:multiLevelType w:val="hybridMultilevel"/>
    <w:tmpl w:val="B48E24B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13264FA2"/>
    <w:multiLevelType w:val="multilevel"/>
    <w:tmpl w:val="043CEAF2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1B4E7A"/>
    <w:multiLevelType w:val="hybridMultilevel"/>
    <w:tmpl w:val="F834A0A4"/>
    <w:lvl w:ilvl="0" w:tplc="3F30792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1D5C19D3"/>
    <w:multiLevelType w:val="hybridMultilevel"/>
    <w:tmpl w:val="7AFEFCF8"/>
    <w:lvl w:ilvl="0" w:tplc="76562E2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F70444D"/>
    <w:multiLevelType w:val="hybridMultilevel"/>
    <w:tmpl w:val="0E925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D51275"/>
    <w:multiLevelType w:val="hybridMultilevel"/>
    <w:tmpl w:val="AAFAAE6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8851B9"/>
    <w:multiLevelType w:val="multilevel"/>
    <w:tmpl w:val="F676B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52F65E41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912F7A"/>
    <w:multiLevelType w:val="hybridMultilevel"/>
    <w:tmpl w:val="4EFA6734"/>
    <w:lvl w:ilvl="0" w:tplc="F95CD954">
      <w:start w:val="1"/>
      <w:numFmt w:val="decimal"/>
      <w:lvlText w:val="%1."/>
      <w:lvlJc w:val="left"/>
      <w:pPr>
        <w:tabs>
          <w:tab w:val="num" w:pos="530"/>
        </w:tabs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 w15:restartNumberingAfterBreak="0">
    <w:nsid w:val="7A9A392E"/>
    <w:multiLevelType w:val="hybridMultilevel"/>
    <w:tmpl w:val="CF04694C"/>
    <w:lvl w:ilvl="0" w:tplc="9A006B7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098295">
    <w:abstractNumId w:val="4"/>
  </w:num>
  <w:num w:numId="2" w16cid:durableId="429937910">
    <w:abstractNumId w:val="10"/>
  </w:num>
  <w:num w:numId="3" w16cid:durableId="912154534">
    <w:abstractNumId w:val="0"/>
  </w:num>
  <w:num w:numId="4" w16cid:durableId="1006708538">
    <w:abstractNumId w:val="1"/>
  </w:num>
  <w:num w:numId="5" w16cid:durableId="120342565">
    <w:abstractNumId w:val="18"/>
  </w:num>
  <w:num w:numId="6" w16cid:durableId="82073641">
    <w:abstractNumId w:val="6"/>
  </w:num>
  <w:num w:numId="7" w16cid:durableId="1688092774">
    <w:abstractNumId w:val="7"/>
  </w:num>
  <w:num w:numId="8" w16cid:durableId="1498956256">
    <w:abstractNumId w:val="2"/>
  </w:num>
  <w:num w:numId="9" w16cid:durableId="1955476856">
    <w:abstractNumId w:val="9"/>
  </w:num>
  <w:num w:numId="10" w16cid:durableId="73666772">
    <w:abstractNumId w:val="3"/>
  </w:num>
  <w:num w:numId="11" w16cid:durableId="15086414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6157594">
    <w:abstractNumId w:val="14"/>
  </w:num>
  <w:num w:numId="13" w16cid:durableId="1804150040">
    <w:abstractNumId w:val="8"/>
  </w:num>
  <w:num w:numId="14" w16cid:durableId="907422282">
    <w:abstractNumId w:val="12"/>
  </w:num>
  <w:num w:numId="15" w16cid:durableId="183597751">
    <w:abstractNumId w:val="13"/>
  </w:num>
  <w:num w:numId="16" w16cid:durableId="516577342">
    <w:abstractNumId w:val="19"/>
  </w:num>
  <w:num w:numId="17" w16cid:durableId="2119057478">
    <w:abstractNumId w:val="16"/>
  </w:num>
  <w:num w:numId="18" w16cid:durableId="479005097">
    <w:abstractNumId w:val="5"/>
  </w:num>
  <w:num w:numId="19" w16cid:durableId="431973286">
    <w:abstractNumId w:val="15"/>
  </w:num>
  <w:num w:numId="20" w16cid:durableId="19331974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9EE"/>
    <w:rsid w:val="00001DEC"/>
    <w:rsid w:val="0000569E"/>
    <w:rsid w:val="00005849"/>
    <w:rsid w:val="00017E93"/>
    <w:rsid w:val="00020592"/>
    <w:rsid w:val="00021B45"/>
    <w:rsid w:val="000264D9"/>
    <w:rsid w:val="00031772"/>
    <w:rsid w:val="00041E08"/>
    <w:rsid w:val="00045418"/>
    <w:rsid w:val="00045B34"/>
    <w:rsid w:val="00063ED8"/>
    <w:rsid w:val="0007148A"/>
    <w:rsid w:val="000737FD"/>
    <w:rsid w:val="00073B8F"/>
    <w:rsid w:val="0007635E"/>
    <w:rsid w:val="00077193"/>
    <w:rsid w:val="000976D0"/>
    <w:rsid w:val="000B0ED0"/>
    <w:rsid w:val="000B59CF"/>
    <w:rsid w:val="000B7A52"/>
    <w:rsid w:val="000F1B4D"/>
    <w:rsid w:val="000F2EB1"/>
    <w:rsid w:val="000F2FB9"/>
    <w:rsid w:val="000F6392"/>
    <w:rsid w:val="000F7A4E"/>
    <w:rsid w:val="00103BBD"/>
    <w:rsid w:val="00107E00"/>
    <w:rsid w:val="00112F81"/>
    <w:rsid w:val="0011748D"/>
    <w:rsid w:val="00120217"/>
    <w:rsid w:val="00124F3C"/>
    <w:rsid w:val="0012706B"/>
    <w:rsid w:val="00134060"/>
    <w:rsid w:val="0013670F"/>
    <w:rsid w:val="00157BAC"/>
    <w:rsid w:val="0016093F"/>
    <w:rsid w:val="00182E4D"/>
    <w:rsid w:val="00195936"/>
    <w:rsid w:val="00196D21"/>
    <w:rsid w:val="001A4F8F"/>
    <w:rsid w:val="001A70AC"/>
    <w:rsid w:val="001B0385"/>
    <w:rsid w:val="001C4A9A"/>
    <w:rsid w:val="001E261E"/>
    <w:rsid w:val="001E777D"/>
    <w:rsid w:val="00200C04"/>
    <w:rsid w:val="00207B4E"/>
    <w:rsid w:val="00212FA4"/>
    <w:rsid w:val="00214127"/>
    <w:rsid w:val="00220B26"/>
    <w:rsid w:val="00225302"/>
    <w:rsid w:val="00233476"/>
    <w:rsid w:val="002379B0"/>
    <w:rsid w:val="00241F0B"/>
    <w:rsid w:val="0025598A"/>
    <w:rsid w:val="0025792C"/>
    <w:rsid w:val="002705C7"/>
    <w:rsid w:val="00270875"/>
    <w:rsid w:val="00270E0B"/>
    <w:rsid w:val="00273A6C"/>
    <w:rsid w:val="002747DD"/>
    <w:rsid w:val="00282567"/>
    <w:rsid w:val="0028281D"/>
    <w:rsid w:val="00282ABA"/>
    <w:rsid w:val="00285F25"/>
    <w:rsid w:val="00295471"/>
    <w:rsid w:val="00295C57"/>
    <w:rsid w:val="002A0B0A"/>
    <w:rsid w:val="002A4F8B"/>
    <w:rsid w:val="002B2D70"/>
    <w:rsid w:val="002B3310"/>
    <w:rsid w:val="002E24B5"/>
    <w:rsid w:val="002F152A"/>
    <w:rsid w:val="002F187C"/>
    <w:rsid w:val="00310AC8"/>
    <w:rsid w:val="00314FAA"/>
    <w:rsid w:val="00315914"/>
    <w:rsid w:val="00347273"/>
    <w:rsid w:val="00352A12"/>
    <w:rsid w:val="00355A0F"/>
    <w:rsid w:val="0036106D"/>
    <w:rsid w:val="0036761B"/>
    <w:rsid w:val="0037060C"/>
    <w:rsid w:val="00375CEC"/>
    <w:rsid w:val="00382E18"/>
    <w:rsid w:val="003A1A10"/>
    <w:rsid w:val="003B0484"/>
    <w:rsid w:val="003C3F38"/>
    <w:rsid w:val="003D36AC"/>
    <w:rsid w:val="00406BF0"/>
    <w:rsid w:val="00414F18"/>
    <w:rsid w:val="00423B59"/>
    <w:rsid w:val="0042604A"/>
    <w:rsid w:val="00427619"/>
    <w:rsid w:val="00431D16"/>
    <w:rsid w:val="00450C98"/>
    <w:rsid w:val="00462F6B"/>
    <w:rsid w:val="00477325"/>
    <w:rsid w:val="00493191"/>
    <w:rsid w:val="0049511A"/>
    <w:rsid w:val="004964AA"/>
    <w:rsid w:val="004A065F"/>
    <w:rsid w:val="004B0B0D"/>
    <w:rsid w:val="004C0DB9"/>
    <w:rsid w:val="004C1F86"/>
    <w:rsid w:val="004C4009"/>
    <w:rsid w:val="004C4CAE"/>
    <w:rsid w:val="004C55DC"/>
    <w:rsid w:val="004C65E7"/>
    <w:rsid w:val="004C6A02"/>
    <w:rsid w:val="004D25FA"/>
    <w:rsid w:val="004D54EE"/>
    <w:rsid w:val="004E5732"/>
    <w:rsid w:val="004F5210"/>
    <w:rsid w:val="0050389A"/>
    <w:rsid w:val="005115FA"/>
    <w:rsid w:val="0051333B"/>
    <w:rsid w:val="005169B7"/>
    <w:rsid w:val="00517BA1"/>
    <w:rsid w:val="00532C9E"/>
    <w:rsid w:val="0055259C"/>
    <w:rsid w:val="00553D1D"/>
    <w:rsid w:val="00562FD8"/>
    <w:rsid w:val="00574FD2"/>
    <w:rsid w:val="005755A1"/>
    <w:rsid w:val="005759AE"/>
    <w:rsid w:val="00581CFA"/>
    <w:rsid w:val="00592DBA"/>
    <w:rsid w:val="005A4A91"/>
    <w:rsid w:val="005A6AA0"/>
    <w:rsid w:val="005B48B4"/>
    <w:rsid w:val="005C386F"/>
    <w:rsid w:val="005C7637"/>
    <w:rsid w:val="005D7927"/>
    <w:rsid w:val="005E265C"/>
    <w:rsid w:val="00600CD3"/>
    <w:rsid w:val="00601ECE"/>
    <w:rsid w:val="00606936"/>
    <w:rsid w:val="006110A4"/>
    <w:rsid w:val="00621D0F"/>
    <w:rsid w:val="00631BC4"/>
    <w:rsid w:val="006436AF"/>
    <w:rsid w:val="006531E1"/>
    <w:rsid w:val="00653201"/>
    <w:rsid w:val="006700AC"/>
    <w:rsid w:val="006833F9"/>
    <w:rsid w:val="00687E7C"/>
    <w:rsid w:val="0069044D"/>
    <w:rsid w:val="006A1212"/>
    <w:rsid w:val="006A3C10"/>
    <w:rsid w:val="006B3A5F"/>
    <w:rsid w:val="006B5BCF"/>
    <w:rsid w:val="006D34C9"/>
    <w:rsid w:val="006F381D"/>
    <w:rsid w:val="0070177E"/>
    <w:rsid w:val="007253E0"/>
    <w:rsid w:val="007412A5"/>
    <w:rsid w:val="00752330"/>
    <w:rsid w:val="007731DB"/>
    <w:rsid w:val="00784A74"/>
    <w:rsid w:val="00784B1A"/>
    <w:rsid w:val="0079104F"/>
    <w:rsid w:val="00797C26"/>
    <w:rsid w:val="007A1F50"/>
    <w:rsid w:val="007C2334"/>
    <w:rsid w:val="007C237A"/>
    <w:rsid w:val="007D5774"/>
    <w:rsid w:val="008056B4"/>
    <w:rsid w:val="00807C08"/>
    <w:rsid w:val="0081071E"/>
    <w:rsid w:val="00834B73"/>
    <w:rsid w:val="0084227C"/>
    <w:rsid w:val="00845D32"/>
    <w:rsid w:val="008821AA"/>
    <w:rsid w:val="0088222A"/>
    <w:rsid w:val="00897830"/>
    <w:rsid w:val="008A109A"/>
    <w:rsid w:val="008B4B52"/>
    <w:rsid w:val="008B6629"/>
    <w:rsid w:val="008C12CC"/>
    <w:rsid w:val="008C617B"/>
    <w:rsid w:val="008D2145"/>
    <w:rsid w:val="008D283B"/>
    <w:rsid w:val="008E28A0"/>
    <w:rsid w:val="008F1FC1"/>
    <w:rsid w:val="008F3EF9"/>
    <w:rsid w:val="008F6CB2"/>
    <w:rsid w:val="00915F69"/>
    <w:rsid w:val="00917AFF"/>
    <w:rsid w:val="00935877"/>
    <w:rsid w:val="0094540E"/>
    <w:rsid w:val="009661E5"/>
    <w:rsid w:val="009816A2"/>
    <w:rsid w:val="00984F49"/>
    <w:rsid w:val="00987370"/>
    <w:rsid w:val="00990C43"/>
    <w:rsid w:val="009974C1"/>
    <w:rsid w:val="009A614B"/>
    <w:rsid w:val="009C07C2"/>
    <w:rsid w:val="009D09E7"/>
    <w:rsid w:val="009D6A0E"/>
    <w:rsid w:val="009F1423"/>
    <w:rsid w:val="00A02135"/>
    <w:rsid w:val="00A04179"/>
    <w:rsid w:val="00A056F2"/>
    <w:rsid w:val="00A0580D"/>
    <w:rsid w:val="00A12D94"/>
    <w:rsid w:val="00A2381F"/>
    <w:rsid w:val="00A25613"/>
    <w:rsid w:val="00A329F0"/>
    <w:rsid w:val="00A34A54"/>
    <w:rsid w:val="00A46B73"/>
    <w:rsid w:val="00A516B0"/>
    <w:rsid w:val="00A518E0"/>
    <w:rsid w:val="00A73A9F"/>
    <w:rsid w:val="00A80E6F"/>
    <w:rsid w:val="00A86FE6"/>
    <w:rsid w:val="00A9182C"/>
    <w:rsid w:val="00A92AE7"/>
    <w:rsid w:val="00A9682B"/>
    <w:rsid w:val="00AB0F1A"/>
    <w:rsid w:val="00AB323F"/>
    <w:rsid w:val="00AB3FCB"/>
    <w:rsid w:val="00AB4377"/>
    <w:rsid w:val="00AB6E7A"/>
    <w:rsid w:val="00AC5900"/>
    <w:rsid w:val="00AC5965"/>
    <w:rsid w:val="00AC6216"/>
    <w:rsid w:val="00AD58B5"/>
    <w:rsid w:val="00AD6FDC"/>
    <w:rsid w:val="00AF6866"/>
    <w:rsid w:val="00B02A38"/>
    <w:rsid w:val="00B02C03"/>
    <w:rsid w:val="00B14474"/>
    <w:rsid w:val="00B31C36"/>
    <w:rsid w:val="00B50BAF"/>
    <w:rsid w:val="00B5652A"/>
    <w:rsid w:val="00B629D9"/>
    <w:rsid w:val="00B65310"/>
    <w:rsid w:val="00B65C6E"/>
    <w:rsid w:val="00B85B89"/>
    <w:rsid w:val="00BA0C41"/>
    <w:rsid w:val="00BB248D"/>
    <w:rsid w:val="00BB3380"/>
    <w:rsid w:val="00BB5164"/>
    <w:rsid w:val="00BB7289"/>
    <w:rsid w:val="00BC2D7C"/>
    <w:rsid w:val="00BD5382"/>
    <w:rsid w:val="00BD6E03"/>
    <w:rsid w:val="00BD7E74"/>
    <w:rsid w:val="00BE729F"/>
    <w:rsid w:val="00BE7A02"/>
    <w:rsid w:val="00C07056"/>
    <w:rsid w:val="00C312BC"/>
    <w:rsid w:val="00C423B4"/>
    <w:rsid w:val="00C44BF2"/>
    <w:rsid w:val="00C96319"/>
    <w:rsid w:val="00CA12CC"/>
    <w:rsid w:val="00CA18D8"/>
    <w:rsid w:val="00CA31B8"/>
    <w:rsid w:val="00CB158C"/>
    <w:rsid w:val="00CB3714"/>
    <w:rsid w:val="00CB42D0"/>
    <w:rsid w:val="00CC1979"/>
    <w:rsid w:val="00CC261B"/>
    <w:rsid w:val="00CC7361"/>
    <w:rsid w:val="00CD1E3F"/>
    <w:rsid w:val="00CE21BC"/>
    <w:rsid w:val="00CE39EE"/>
    <w:rsid w:val="00CF7BA1"/>
    <w:rsid w:val="00D0780C"/>
    <w:rsid w:val="00D151A0"/>
    <w:rsid w:val="00D26A0D"/>
    <w:rsid w:val="00D37E92"/>
    <w:rsid w:val="00D5426E"/>
    <w:rsid w:val="00D54B5B"/>
    <w:rsid w:val="00D559D7"/>
    <w:rsid w:val="00D67576"/>
    <w:rsid w:val="00D71A4E"/>
    <w:rsid w:val="00D8082D"/>
    <w:rsid w:val="00D863BE"/>
    <w:rsid w:val="00D91429"/>
    <w:rsid w:val="00D950F9"/>
    <w:rsid w:val="00D95D92"/>
    <w:rsid w:val="00DA1D80"/>
    <w:rsid w:val="00DB74BF"/>
    <w:rsid w:val="00DB77CA"/>
    <w:rsid w:val="00DC5309"/>
    <w:rsid w:val="00DC73A7"/>
    <w:rsid w:val="00DE4B61"/>
    <w:rsid w:val="00DE4C93"/>
    <w:rsid w:val="00DF1C3F"/>
    <w:rsid w:val="00DF312C"/>
    <w:rsid w:val="00E11437"/>
    <w:rsid w:val="00E15237"/>
    <w:rsid w:val="00E23917"/>
    <w:rsid w:val="00E266A7"/>
    <w:rsid w:val="00E410E2"/>
    <w:rsid w:val="00E55287"/>
    <w:rsid w:val="00E64837"/>
    <w:rsid w:val="00E77995"/>
    <w:rsid w:val="00E94E35"/>
    <w:rsid w:val="00EA42A5"/>
    <w:rsid w:val="00EB1B58"/>
    <w:rsid w:val="00EB4453"/>
    <w:rsid w:val="00EC2FC4"/>
    <w:rsid w:val="00EC4060"/>
    <w:rsid w:val="00ED0C91"/>
    <w:rsid w:val="00ED52AC"/>
    <w:rsid w:val="00ED71F8"/>
    <w:rsid w:val="00EE4B65"/>
    <w:rsid w:val="00EF75BC"/>
    <w:rsid w:val="00F112EC"/>
    <w:rsid w:val="00F14CD2"/>
    <w:rsid w:val="00F1746C"/>
    <w:rsid w:val="00F17741"/>
    <w:rsid w:val="00F235FE"/>
    <w:rsid w:val="00F25617"/>
    <w:rsid w:val="00F262F2"/>
    <w:rsid w:val="00F437D5"/>
    <w:rsid w:val="00F44F39"/>
    <w:rsid w:val="00F45B69"/>
    <w:rsid w:val="00F51CBF"/>
    <w:rsid w:val="00F664FD"/>
    <w:rsid w:val="00F73DF7"/>
    <w:rsid w:val="00F81137"/>
    <w:rsid w:val="00F9669F"/>
    <w:rsid w:val="00F97683"/>
    <w:rsid w:val="00FA4D53"/>
    <w:rsid w:val="00FB1749"/>
    <w:rsid w:val="00FB1913"/>
    <w:rsid w:val="00FB2CFA"/>
    <w:rsid w:val="00FC5679"/>
    <w:rsid w:val="00FD4706"/>
    <w:rsid w:val="00FD6905"/>
    <w:rsid w:val="00FF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4956A"/>
  <w15:chartTrackingRefBased/>
  <w15:docId w15:val="{003058F5-A6F3-4D0D-BFF2-A70EC789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34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241F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41F0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rsid w:val="00CE39E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CE39E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12D94"/>
  </w:style>
  <w:style w:type="paragraph" w:styleId="a8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94540E"/>
    <w:pPr>
      <w:jc w:val="both"/>
    </w:pPr>
    <w:rPr>
      <w:b/>
      <w:sz w:val="28"/>
      <w:szCs w:val="20"/>
    </w:rPr>
  </w:style>
  <w:style w:type="character" w:styleId="ab">
    <w:name w:val="Hyperlink"/>
    <w:uiPriority w:val="99"/>
    <w:rsid w:val="0094540E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BB728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BB7289"/>
  </w:style>
  <w:style w:type="character" w:styleId="ae">
    <w:name w:val="footnote reference"/>
    <w:uiPriority w:val="99"/>
    <w:unhideWhenUsed/>
    <w:rsid w:val="00BB7289"/>
    <w:rPr>
      <w:vertAlign w:val="superscript"/>
    </w:rPr>
  </w:style>
  <w:style w:type="paragraph" w:styleId="af">
    <w:name w:val="Body Text Indent"/>
    <w:basedOn w:val="a"/>
    <w:link w:val="af0"/>
    <w:unhideWhenUsed/>
    <w:rsid w:val="00A518E0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A518E0"/>
    <w:rPr>
      <w:sz w:val="24"/>
      <w:szCs w:val="24"/>
      <w:lang w:val="x-none" w:eastAsia="x-none"/>
    </w:rPr>
  </w:style>
  <w:style w:type="paragraph" w:styleId="31">
    <w:name w:val="Body Text 3"/>
    <w:basedOn w:val="a"/>
    <w:link w:val="32"/>
    <w:rsid w:val="00423B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23B59"/>
    <w:rPr>
      <w:sz w:val="16"/>
      <w:szCs w:val="16"/>
    </w:rPr>
  </w:style>
  <w:style w:type="paragraph" w:styleId="af1">
    <w:name w:val="No Spacing"/>
    <w:uiPriority w:val="1"/>
    <w:qFormat/>
    <w:rsid w:val="005E265C"/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CB42D0"/>
    <w:rPr>
      <w:b/>
      <w:sz w:val="28"/>
    </w:rPr>
  </w:style>
  <w:style w:type="paragraph" w:styleId="21">
    <w:name w:val="Body Text Indent 2"/>
    <w:basedOn w:val="a"/>
    <w:link w:val="22"/>
    <w:uiPriority w:val="99"/>
    <w:rsid w:val="00CB42D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B42D0"/>
  </w:style>
  <w:style w:type="character" w:customStyle="1" w:styleId="10">
    <w:name w:val="Заголовок 1 Знак"/>
    <w:basedOn w:val="a0"/>
    <w:link w:val="1"/>
    <w:rsid w:val="00233476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33476"/>
    <w:rPr>
      <w:sz w:val="24"/>
      <w:szCs w:val="24"/>
    </w:rPr>
  </w:style>
  <w:style w:type="paragraph" w:customStyle="1" w:styleId="14">
    <w:name w:val="Загл.14"/>
    <w:basedOn w:val="a"/>
    <w:rsid w:val="00233476"/>
    <w:pPr>
      <w:jc w:val="center"/>
    </w:pPr>
    <w:rPr>
      <w:b/>
      <w:sz w:val="28"/>
      <w:szCs w:val="20"/>
    </w:rPr>
  </w:style>
  <w:style w:type="paragraph" w:customStyle="1" w:styleId="14-150">
    <w:name w:val="14-15"/>
    <w:basedOn w:val="af"/>
    <w:rsid w:val="00233476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  <w:sz w:val="28"/>
      <w:lang w:val="ru-RU" w:eastAsia="ru-RU"/>
    </w:rPr>
  </w:style>
  <w:style w:type="paragraph" w:customStyle="1" w:styleId="af2">
    <w:name w:val="Стиль"/>
    <w:rsid w:val="00F664F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581C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Style2"/>
    <w:basedOn w:val="a"/>
    <w:rsid w:val="00601ECE"/>
    <w:pPr>
      <w:widowControl w:val="0"/>
      <w:autoSpaceDE w:val="0"/>
      <w:autoSpaceDN w:val="0"/>
      <w:adjustRightInd w:val="0"/>
      <w:spacing w:line="477" w:lineRule="exact"/>
      <w:ind w:firstLine="691"/>
      <w:jc w:val="both"/>
    </w:pPr>
  </w:style>
  <w:style w:type="character" w:customStyle="1" w:styleId="FontStyle13">
    <w:name w:val="Font Style13"/>
    <w:rsid w:val="00601ECE"/>
    <w:rPr>
      <w:rFonts w:ascii="Times New Roman" w:hAnsi="Times New Roman" w:cs="Times New Roman"/>
      <w:b/>
      <w:bCs/>
      <w:sz w:val="26"/>
      <w:szCs w:val="26"/>
    </w:rPr>
  </w:style>
  <w:style w:type="character" w:styleId="af4">
    <w:name w:val="Strong"/>
    <w:uiPriority w:val="22"/>
    <w:qFormat/>
    <w:rsid w:val="00601ECE"/>
    <w:rPr>
      <w:b/>
      <w:bCs/>
    </w:rPr>
  </w:style>
  <w:style w:type="character" w:customStyle="1" w:styleId="a6">
    <w:name w:val="Нижний колонтитул Знак"/>
    <w:basedOn w:val="a0"/>
    <w:link w:val="a5"/>
    <w:uiPriority w:val="99"/>
    <w:rsid w:val="006F381D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241F0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241F0B"/>
    <w:rPr>
      <w:rFonts w:ascii="Calibri" w:eastAsia="Times New Roman" w:hAnsi="Calibri" w:cs="Times New Roman"/>
      <w:b/>
      <w:bCs/>
      <w:sz w:val="28"/>
      <w:szCs w:val="28"/>
    </w:rPr>
  </w:style>
  <w:style w:type="table" w:styleId="af5">
    <w:name w:val="Table Grid"/>
    <w:basedOn w:val="a1"/>
    <w:uiPriority w:val="59"/>
    <w:rsid w:val="007017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caption"/>
    <w:basedOn w:val="a"/>
    <w:next w:val="a"/>
    <w:qFormat/>
    <w:rsid w:val="00EC2FC4"/>
    <w:rPr>
      <w:szCs w:val="20"/>
    </w:rPr>
  </w:style>
  <w:style w:type="character" w:customStyle="1" w:styleId="20">
    <w:name w:val="Заголовок 2 Знак"/>
    <w:link w:val="2"/>
    <w:rsid w:val="00F112EC"/>
    <w:rPr>
      <w:rFonts w:ascii="Arial" w:hAnsi="Arial" w:cs="Arial"/>
      <w:b/>
      <w:bCs/>
      <w:i/>
      <w:iCs/>
      <w:sz w:val="28"/>
      <w:szCs w:val="28"/>
    </w:rPr>
  </w:style>
  <w:style w:type="paragraph" w:styleId="23">
    <w:name w:val="Body Text 2"/>
    <w:basedOn w:val="a"/>
    <w:link w:val="24"/>
    <w:rsid w:val="00E1523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E152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26FEA5-A22E-4079-B1C2-E2FE00252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10</cp:revision>
  <cp:lastPrinted>2026-08-31T09:34:00Z</cp:lastPrinted>
  <dcterms:created xsi:type="dcterms:W3CDTF">2024-03-12T12:32:00Z</dcterms:created>
  <dcterms:modified xsi:type="dcterms:W3CDTF">2026-09-01T09:07:00Z</dcterms:modified>
</cp:coreProperties>
</file>