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96911" w14:textId="77777777" w:rsidR="004D527A" w:rsidRDefault="003517D4" w:rsidP="004D52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7D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8B2809">
        <w:rPr>
          <w:rFonts w:ascii="Times New Roman" w:hAnsi="Times New Roman" w:cs="Times New Roman"/>
          <w:b/>
          <w:bCs/>
          <w:sz w:val="28"/>
          <w:szCs w:val="28"/>
        </w:rPr>
        <w:t>нформационное сообщение</w:t>
      </w:r>
      <w:r w:rsidRPr="003517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527A">
        <w:rPr>
          <w:rFonts w:ascii="Times New Roman" w:hAnsi="Times New Roman" w:cs="Times New Roman"/>
          <w:b/>
          <w:bCs/>
          <w:sz w:val="28"/>
          <w:szCs w:val="28"/>
        </w:rPr>
        <w:t>ТИК Максатихинского района</w:t>
      </w:r>
      <w:r w:rsidRPr="003517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2809">
        <w:rPr>
          <w:rFonts w:ascii="Times New Roman" w:hAnsi="Times New Roman" w:cs="Times New Roman"/>
          <w:b/>
          <w:bCs/>
          <w:sz w:val="28"/>
          <w:szCs w:val="28"/>
        </w:rPr>
        <w:t>о приеме предложений по кандидатурам</w:t>
      </w:r>
      <w:r w:rsidRPr="003517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2809">
        <w:rPr>
          <w:rFonts w:ascii="Times New Roman" w:hAnsi="Times New Roman" w:cs="Times New Roman"/>
          <w:b/>
          <w:bCs/>
          <w:sz w:val="28"/>
          <w:szCs w:val="28"/>
        </w:rPr>
        <w:t>для дополнительного зачисления в резерв составов участковых избирательных комиссий</w:t>
      </w:r>
      <w:r w:rsidR="004D527A">
        <w:rPr>
          <w:rFonts w:ascii="Times New Roman" w:hAnsi="Times New Roman" w:cs="Times New Roman"/>
          <w:b/>
          <w:bCs/>
          <w:sz w:val="28"/>
          <w:szCs w:val="28"/>
        </w:rPr>
        <w:t xml:space="preserve"> избирательных участков </w:t>
      </w:r>
    </w:p>
    <w:p w14:paraId="660D8A61" w14:textId="21E54EB6" w:rsidR="003517D4" w:rsidRPr="003517D4" w:rsidRDefault="004D527A" w:rsidP="004D527A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№№ 510-532</w:t>
      </w:r>
      <w:r w:rsidR="008B2809">
        <w:rPr>
          <w:rFonts w:ascii="Times New Roman" w:hAnsi="Times New Roman" w:cs="Times New Roman"/>
          <w:b/>
          <w:bCs/>
          <w:sz w:val="28"/>
          <w:szCs w:val="28"/>
        </w:rPr>
        <w:t xml:space="preserve"> Максатихинского муниципального округа</w:t>
      </w:r>
    </w:p>
    <w:p w14:paraId="1A8E5E0F" w14:textId="60CBC620" w:rsidR="003517D4" w:rsidRPr="003517D4" w:rsidRDefault="003517D4" w:rsidP="00606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D4">
        <w:rPr>
          <w:rFonts w:ascii="Times New Roman" w:hAnsi="Times New Roman" w:cs="Times New Roman"/>
          <w:sz w:val="28"/>
          <w:szCs w:val="28"/>
        </w:rPr>
        <w:t> </w:t>
      </w:r>
      <w:r w:rsidR="008B2809">
        <w:rPr>
          <w:rFonts w:ascii="Times New Roman" w:hAnsi="Times New Roman" w:cs="Times New Roman"/>
          <w:sz w:val="28"/>
          <w:szCs w:val="28"/>
        </w:rPr>
        <w:tab/>
        <w:t>В</w:t>
      </w:r>
      <w:r w:rsidRPr="003517D4">
        <w:rPr>
          <w:rFonts w:ascii="Times New Roman" w:hAnsi="Times New Roman" w:cs="Times New Roman"/>
          <w:sz w:val="28"/>
          <w:szCs w:val="28"/>
        </w:rPr>
        <w:t> соответствии с постановлением избирательной комиссии Тверской от 17.01.2013 № 82/781-5 «О структуре резерва составов участковых комиссий Тверской области», постановлением избирательной комиссии Тверской области от 26.01.2026 № 183/2171-7 «О сборе предложени</w:t>
      </w:r>
      <w:r w:rsidR="008B2809">
        <w:rPr>
          <w:rFonts w:ascii="Times New Roman" w:hAnsi="Times New Roman" w:cs="Times New Roman"/>
          <w:sz w:val="28"/>
          <w:szCs w:val="28"/>
        </w:rPr>
        <w:t xml:space="preserve">й </w:t>
      </w:r>
      <w:r w:rsidR="008B2809" w:rsidRPr="003517D4">
        <w:rPr>
          <w:rFonts w:ascii="Times New Roman" w:hAnsi="Times New Roman" w:cs="Times New Roman"/>
          <w:sz w:val="28"/>
          <w:szCs w:val="28"/>
        </w:rPr>
        <w:t>для</w:t>
      </w:r>
      <w:r w:rsidR="008B2809">
        <w:rPr>
          <w:rFonts w:ascii="Times New Roman" w:hAnsi="Times New Roman" w:cs="Times New Roman"/>
          <w:sz w:val="28"/>
          <w:szCs w:val="28"/>
        </w:rPr>
        <w:t xml:space="preserve"> </w:t>
      </w:r>
      <w:r w:rsidR="008B2809" w:rsidRPr="003517D4">
        <w:rPr>
          <w:rFonts w:ascii="Times New Roman" w:hAnsi="Times New Roman" w:cs="Times New Roman"/>
          <w:sz w:val="28"/>
          <w:szCs w:val="28"/>
        </w:rPr>
        <w:t>дополнительного зачисления в</w:t>
      </w:r>
      <w:r w:rsidR="008B2809">
        <w:rPr>
          <w:rFonts w:ascii="Times New Roman" w:hAnsi="Times New Roman" w:cs="Times New Roman"/>
          <w:sz w:val="28"/>
          <w:szCs w:val="28"/>
        </w:rPr>
        <w:t xml:space="preserve"> </w:t>
      </w:r>
      <w:r w:rsidRPr="003517D4">
        <w:rPr>
          <w:rFonts w:ascii="Times New Roman" w:hAnsi="Times New Roman" w:cs="Times New Roman"/>
          <w:sz w:val="28"/>
          <w:szCs w:val="28"/>
        </w:rPr>
        <w:t>резерв составов участковых</w:t>
      </w:r>
      <w:r w:rsidR="00606CAE">
        <w:rPr>
          <w:rFonts w:ascii="Times New Roman" w:hAnsi="Times New Roman" w:cs="Times New Roman"/>
          <w:sz w:val="28"/>
          <w:szCs w:val="28"/>
        </w:rPr>
        <w:t xml:space="preserve"> комиссий </w:t>
      </w:r>
      <w:r w:rsidRPr="003517D4">
        <w:rPr>
          <w:rFonts w:ascii="Times New Roman" w:hAnsi="Times New Roman" w:cs="Times New Roman"/>
          <w:sz w:val="28"/>
          <w:szCs w:val="28"/>
        </w:rPr>
        <w:t>Тверской</w:t>
      </w:r>
      <w:r w:rsidR="00606CAE">
        <w:rPr>
          <w:rFonts w:ascii="Times New Roman" w:hAnsi="Times New Roman" w:cs="Times New Roman"/>
          <w:sz w:val="28"/>
          <w:szCs w:val="28"/>
        </w:rPr>
        <w:t xml:space="preserve"> </w:t>
      </w:r>
      <w:r w:rsidRPr="003517D4">
        <w:rPr>
          <w:rFonts w:ascii="Times New Roman" w:hAnsi="Times New Roman" w:cs="Times New Roman"/>
          <w:sz w:val="28"/>
          <w:szCs w:val="28"/>
        </w:rPr>
        <w:t>области» избирательная комиссия Тверской области объявляет</w:t>
      </w:r>
      <w:r w:rsidR="00606CAE">
        <w:rPr>
          <w:rFonts w:ascii="Times New Roman" w:hAnsi="Times New Roman" w:cs="Times New Roman"/>
          <w:sz w:val="28"/>
          <w:szCs w:val="28"/>
        </w:rPr>
        <w:t xml:space="preserve"> </w:t>
      </w:r>
      <w:r w:rsidRPr="003517D4">
        <w:rPr>
          <w:rFonts w:ascii="Times New Roman" w:hAnsi="Times New Roman" w:cs="Times New Roman"/>
          <w:sz w:val="28"/>
          <w:szCs w:val="28"/>
        </w:rPr>
        <w:t>прием предложений по кандидатурам для дополнительного зачисления в</w:t>
      </w:r>
      <w:r w:rsidR="00606CAE">
        <w:rPr>
          <w:rFonts w:ascii="Times New Roman" w:hAnsi="Times New Roman" w:cs="Times New Roman"/>
          <w:sz w:val="28"/>
          <w:szCs w:val="28"/>
        </w:rPr>
        <w:t xml:space="preserve"> резерв </w:t>
      </w:r>
      <w:r w:rsidRPr="003517D4">
        <w:rPr>
          <w:rFonts w:ascii="Times New Roman" w:hAnsi="Times New Roman" w:cs="Times New Roman"/>
          <w:sz w:val="28"/>
          <w:szCs w:val="28"/>
        </w:rPr>
        <w:t>составов участковых комиссий Тверской области.</w:t>
      </w:r>
    </w:p>
    <w:p w14:paraId="62BB364C" w14:textId="023F51F5" w:rsidR="003517D4" w:rsidRPr="003517D4" w:rsidRDefault="003517D4" w:rsidP="00606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17D4">
        <w:rPr>
          <w:rFonts w:ascii="Times New Roman" w:hAnsi="Times New Roman" w:cs="Times New Roman"/>
          <w:sz w:val="28"/>
          <w:szCs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7D4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для зачисления в резерв составов участковых избирательных комиссий Максатихинского муниципального округа </w:t>
      </w:r>
      <w:r w:rsidRPr="003517D4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7D4">
        <w:rPr>
          <w:rFonts w:ascii="Times New Roman" w:hAnsi="Times New Roman" w:cs="Times New Roman"/>
          <w:sz w:val="28"/>
          <w:szCs w:val="28"/>
        </w:rPr>
        <w:t>территориальн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517D4">
        <w:rPr>
          <w:rFonts w:ascii="Times New Roman" w:hAnsi="Times New Roman" w:cs="Times New Roman"/>
          <w:sz w:val="28"/>
          <w:szCs w:val="28"/>
        </w:rPr>
        <w:t> 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517D4">
        <w:rPr>
          <w:rFonts w:ascii="Times New Roman" w:hAnsi="Times New Roman" w:cs="Times New Roman"/>
          <w:sz w:val="28"/>
          <w:szCs w:val="28"/>
        </w:rPr>
        <w:t> комисси</w:t>
      </w:r>
      <w:r>
        <w:rPr>
          <w:rFonts w:ascii="Times New Roman" w:hAnsi="Times New Roman" w:cs="Times New Roman"/>
          <w:sz w:val="28"/>
          <w:szCs w:val="28"/>
        </w:rPr>
        <w:t>ей Максатихинского района</w:t>
      </w:r>
      <w:r w:rsidRPr="003517D4">
        <w:rPr>
          <w:rFonts w:ascii="Times New Roman" w:hAnsi="Times New Roman" w:cs="Times New Roman"/>
          <w:sz w:val="28"/>
          <w:szCs w:val="28"/>
        </w:rPr>
        <w:t> в период</w:t>
      </w:r>
      <w:r w:rsidRPr="003517D4">
        <w:rPr>
          <w:rFonts w:ascii="Times New Roman" w:hAnsi="Times New Roman" w:cs="Times New Roman"/>
          <w:b/>
          <w:bCs/>
          <w:sz w:val="28"/>
          <w:szCs w:val="28"/>
        </w:rPr>
        <w:t> с 6 февраля по 26 февраля 2026 года в рабочие дни с 09.00 до 12.00 и с 14.00 до 17.00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часов по адресу п. Максатиха, пл. Свободы, д.2 (каб№20). Телефон 8(48253)21921</w:t>
      </w:r>
    </w:p>
    <w:p w14:paraId="431EDB13" w14:textId="77777777" w:rsidR="003517D4" w:rsidRDefault="003517D4" w:rsidP="00606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17D4">
        <w:rPr>
          <w:rFonts w:ascii="Times New Roman" w:hAnsi="Times New Roman" w:cs="Times New Roman"/>
          <w:sz w:val="28"/>
          <w:szCs w:val="28"/>
        </w:rPr>
        <w:t>Количество вносимых предложений в состав резерва участковых избирательных комиссий не ограничивается.</w:t>
      </w:r>
    </w:p>
    <w:p w14:paraId="6A2A31D1" w14:textId="77777777" w:rsidR="008B2809" w:rsidRPr="008B2809" w:rsidRDefault="008B2809" w:rsidP="00606CA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2809">
        <w:rPr>
          <w:rFonts w:ascii="Times New Roman" w:hAnsi="Times New Roman" w:cs="Times New Roman"/>
          <w:b/>
          <w:bCs/>
          <w:sz w:val="28"/>
          <w:szCs w:val="28"/>
        </w:rPr>
        <w:t>При внесении предложения (предложений) по кандидатурам в резерв составов участковых комиссий необходимо представить:</w:t>
      </w:r>
    </w:p>
    <w:p w14:paraId="6FC5FEE8" w14:textId="77777777" w:rsidR="008B2809" w:rsidRPr="008B2809" w:rsidRDefault="008B2809" w:rsidP="00606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809">
        <w:rPr>
          <w:rFonts w:ascii="Times New Roman" w:hAnsi="Times New Roman" w:cs="Times New Roman"/>
          <w:b/>
          <w:bCs/>
          <w:sz w:val="28"/>
          <w:szCs w:val="28"/>
        </w:rPr>
        <w:t>1. Для политических партий, их региональных отделений, иных структурных подразделений</w:t>
      </w:r>
    </w:p>
    <w:p w14:paraId="19D0FE46" w14:textId="77777777" w:rsidR="008B2809" w:rsidRPr="008B2809" w:rsidRDefault="008B2809" w:rsidP="00606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809">
        <w:rPr>
          <w:rFonts w:ascii="Times New Roman" w:hAnsi="Times New Roman" w:cs="Times New Roman"/>
          <w:sz w:val="28"/>
          <w:szCs w:val="28"/>
        </w:rPr>
        <w:t>1.1.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для зачисления в резерв составов участковых комиссий, оформленное в соответствии с требованиями устава политической партии.</w:t>
      </w:r>
    </w:p>
    <w:p w14:paraId="01B77DCE" w14:textId="77777777" w:rsidR="008B2809" w:rsidRPr="008B2809" w:rsidRDefault="008B2809" w:rsidP="00606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809">
        <w:rPr>
          <w:rFonts w:ascii="Times New Roman" w:hAnsi="Times New Roman" w:cs="Times New Roman"/>
          <w:sz w:val="28"/>
          <w:szCs w:val="28"/>
        </w:rPr>
        <w:t>1.2.  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14:paraId="7761E80D" w14:textId="77777777" w:rsidR="008B2809" w:rsidRPr="008B2809" w:rsidRDefault="008B2809" w:rsidP="00606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809">
        <w:rPr>
          <w:rFonts w:ascii="Times New Roman" w:hAnsi="Times New Roman" w:cs="Times New Roman"/>
          <w:b/>
          <w:bCs/>
          <w:sz w:val="28"/>
          <w:szCs w:val="28"/>
        </w:rPr>
        <w:t>2. Для иных общественных объединений</w:t>
      </w:r>
    </w:p>
    <w:p w14:paraId="02103EFA" w14:textId="77777777" w:rsidR="008B2809" w:rsidRPr="008B2809" w:rsidRDefault="008B2809" w:rsidP="00606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809">
        <w:rPr>
          <w:rFonts w:ascii="Times New Roman" w:hAnsi="Times New Roman" w:cs="Times New Roman"/>
          <w:sz w:val="28"/>
          <w:szCs w:val="28"/>
        </w:rPr>
        <w:t>2.1.  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14:paraId="444CB7CA" w14:textId="77777777" w:rsidR="008B2809" w:rsidRPr="008B2809" w:rsidRDefault="008B2809" w:rsidP="00606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809">
        <w:rPr>
          <w:rFonts w:ascii="Times New Roman" w:hAnsi="Times New Roman" w:cs="Times New Roman"/>
          <w:sz w:val="28"/>
          <w:szCs w:val="28"/>
        </w:rPr>
        <w:t xml:space="preserve">2.2.  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</w:t>
      </w:r>
      <w:r w:rsidRPr="008B2809">
        <w:rPr>
          <w:rFonts w:ascii="Times New Roman" w:hAnsi="Times New Roman" w:cs="Times New Roman"/>
          <w:sz w:val="28"/>
          <w:szCs w:val="28"/>
        </w:rPr>
        <w:lastRenderedPageBreak/>
        <w:t>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14:paraId="4E33985A" w14:textId="77777777" w:rsidR="008B2809" w:rsidRPr="008B2809" w:rsidRDefault="008B2809" w:rsidP="00606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809">
        <w:rPr>
          <w:rFonts w:ascii="Times New Roman" w:hAnsi="Times New Roman" w:cs="Times New Roman"/>
          <w:sz w:val="28"/>
          <w:szCs w:val="28"/>
        </w:rPr>
        <w:t>2.3.  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 пункте 2.2. вопрос не урегулирован, – решение органа общественного объединения, уполномоченного в соответствии 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14:paraId="2C68889E" w14:textId="77777777" w:rsidR="008B2809" w:rsidRPr="008B2809" w:rsidRDefault="008B2809" w:rsidP="00606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809">
        <w:rPr>
          <w:rFonts w:ascii="Times New Roman" w:hAnsi="Times New Roman" w:cs="Times New Roman"/>
          <w:b/>
          <w:bCs/>
          <w:sz w:val="28"/>
          <w:szCs w:val="28"/>
        </w:rPr>
        <w:t>3. Для иных субъектов права внесения кандидатур в резерв составов участковых комиссий</w:t>
      </w:r>
    </w:p>
    <w:p w14:paraId="414DD9A9" w14:textId="77777777" w:rsidR="008B2809" w:rsidRPr="008B2809" w:rsidRDefault="008B2809" w:rsidP="00606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809">
        <w:rPr>
          <w:rFonts w:ascii="Times New Roman" w:hAnsi="Times New Roman" w:cs="Times New Roman"/>
          <w:sz w:val="28"/>
          <w:szCs w:val="28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14:paraId="62A3EE13" w14:textId="77777777" w:rsidR="008B2809" w:rsidRPr="008B2809" w:rsidRDefault="008B2809" w:rsidP="00606CAE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2809">
        <w:rPr>
          <w:rFonts w:ascii="Times New Roman" w:hAnsi="Times New Roman" w:cs="Times New Roman"/>
          <w:b/>
          <w:bCs/>
          <w:sz w:val="28"/>
          <w:szCs w:val="28"/>
        </w:rPr>
        <w:t>Кроме того, всеми субъектами права внесения кандидатур должны быть представлены:</w:t>
      </w:r>
    </w:p>
    <w:p w14:paraId="45F14C42" w14:textId="77777777" w:rsidR="008B2809" w:rsidRPr="008B2809" w:rsidRDefault="008B2809" w:rsidP="00606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809">
        <w:rPr>
          <w:rFonts w:ascii="Times New Roman" w:hAnsi="Times New Roman" w:cs="Times New Roman"/>
          <w:sz w:val="28"/>
          <w:szCs w:val="28"/>
        </w:rPr>
        <w:t>1.  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комиссий, на обработку его персональных данных.</w:t>
      </w:r>
    </w:p>
    <w:p w14:paraId="55075565" w14:textId="77777777" w:rsidR="008B2809" w:rsidRPr="008B2809" w:rsidRDefault="008B2809" w:rsidP="00606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809">
        <w:rPr>
          <w:rFonts w:ascii="Times New Roman" w:hAnsi="Times New Roman" w:cs="Times New Roman"/>
          <w:sz w:val="28"/>
          <w:szCs w:val="28"/>
        </w:rPr>
        <w:t>2.  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14:paraId="339DF76C" w14:textId="2DABABAA" w:rsidR="008B2809" w:rsidRPr="008B2809" w:rsidRDefault="008B2809" w:rsidP="00606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809">
        <w:rPr>
          <w:rFonts w:ascii="Times New Roman" w:hAnsi="Times New Roman" w:cs="Times New Roman"/>
          <w:sz w:val="28"/>
          <w:szCs w:val="28"/>
        </w:rPr>
        <w:t>Перечень и формы документов по формированию резерва составов участковых комиссий размещены</w:t>
      </w:r>
      <w:r w:rsidR="00606CAE">
        <w:rPr>
          <w:rFonts w:ascii="Times New Roman" w:hAnsi="Times New Roman" w:cs="Times New Roman"/>
          <w:sz w:val="28"/>
          <w:szCs w:val="28"/>
        </w:rPr>
        <w:t xml:space="preserve"> </w:t>
      </w:r>
      <w:r w:rsidRPr="008B2809">
        <w:rPr>
          <w:rFonts w:ascii="Times New Roman" w:hAnsi="Times New Roman" w:cs="Times New Roman"/>
          <w:sz w:val="28"/>
          <w:szCs w:val="28"/>
        </w:rPr>
        <w:t>на сайте </w:t>
      </w:r>
      <w:r w:rsidRPr="008B2809">
        <w:rPr>
          <w:rFonts w:ascii="Times New Roman" w:hAnsi="Times New Roman" w:cs="Times New Roman"/>
          <w:i/>
          <w:iCs/>
          <w:sz w:val="28"/>
          <w:szCs w:val="28"/>
        </w:rPr>
        <w:t>www.tver.izbirkom.ru</w:t>
      </w:r>
      <w:proofErr w:type="gramStart"/>
      <w:r w:rsidRPr="008B2809">
        <w:rPr>
          <w:rFonts w:ascii="Times New Roman" w:hAnsi="Times New Roman" w:cs="Times New Roman"/>
          <w:i/>
          <w:iCs/>
          <w:sz w:val="28"/>
          <w:szCs w:val="28"/>
        </w:rPr>
        <w:t> :</w:t>
      </w:r>
      <w:proofErr w:type="gramEnd"/>
      <w:r w:rsidRPr="008B2809">
        <w:rPr>
          <w:rFonts w:ascii="Times New Roman" w:hAnsi="Times New Roman" w:cs="Times New Roman"/>
          <w:i/>
          <w:iCs/>
          <w:sz w:val="28"/>
          <w:szCs w:val="28"/>
        </w:rPr>
        <w:t> «Избирательные комиссии</w:t>
      </w:r>
      <w:r w:rsidR="00606CAE" w:rsidRPr="00606CA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B2809">
        <w:rPr>
          <w:rFonts w:ascii="Times New Roman" w:hAnsi="Times New Roman" w:cs="Times New Roman"/>
          <w:i/>
          <w:iCs/>
          <w:sz w:val="28"/>
          <w:szCs w:val="28"/>
        </w:rPr>
        <w:t>/Участковые избирательные комиссии/Резерв составов участковых комиссий».</w:t>
      </w:r>
    </w:p>
    <w:p w14:paraId="3406168F" w14:textId="77777777" w:rsidR="008B2809" w:rsidRPr="008B2809" w:rsidRDefault="008B2809" w:rsidP="00606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809">
        <w:rPr>
          <w:rFonts w:ascii="Times New Roman" w:hAnsi="Times New Roman" w:cs="Times New Roman"/>
          <w:sz w:val="28"/>
          <w:szCs w:val="28"/>
        </w:rPr>
        <w:t>Предлагаемые кандидатуры для дополнительного зачисления в резерв составов участковых комиссий должны соответствовать требованиям, установленным для членов избирательных комиссий в соответствии с пунктом 1 статьи 29 Федерального закона.</w:t>
      </w:r>
    </w:p>
    <w:p w14:paraId="50E5F74D" w14:textId="77777777" w:rsidR="008B2809" w:rsidRDefault="008B2809" w:rsidP="00606CA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F0B3FE" w14:textId="77777777" w:rsidR="006040DB" w:rsidRDefault="006040DB" w:rsidP="00606CAE">
      <w:pPr>
        <w:jc w:val="both"/>
      </w:pPr>
      <w:bookmarkStart w:id="0" w:name="_GoBack"/>
      <w:bookmarkEnd w:id="0"/>
    </w:p>
    <w:sectPr w:rsidR="006040DB" w:rsidSect="00606C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DB"/>
    <w:rsid w:val="003517D4"/>
    <w:rsid w:val="004D527A"/>
    <w:rsid w:val="006040DB"/>
    <w:rsid w:val="00606CAE"/>
    <w:rsid w:val="006E6B1B"/>
    <w:rsid w:val="008B2809"/>
    <w:rsid w:val="00D213F3"/>
    <w:rsid w:val="00F4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2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4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0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0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4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40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40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40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40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40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40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40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4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04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4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4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40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40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40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4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40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40DB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4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0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0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4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40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40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40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40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40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40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40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4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04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4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4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40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40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40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4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40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40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5</cp:revision>
  <dcterms:created xsi:type="dcterms:W3CDTF">2026-02-04T10:03:00Z</dcterms:created>
  <dcterms:modified xsi:type="dcterms:W3CDTF">2026-02-04T12:00:00Z</dcterms:modified>
</cp:coreProperties>
</file>